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88EE65" w:rsidP="09C5C723" w:rsidRDefault="4D88EE65" w14:paraId="0CD46FF6" w14:textId="4D492C2A">
      <w:pPr>
        <w:pStyle w:val="Heading2"/>
        <w:spacing w:before="299" w:beforeAutospacing="off" w:after="299" w:afterAutospacing="off"/>
        <w:jc w:val="center"/>
        <w:rPr>
          <w:rFonts w:ascii="Century Gothic" w:hAnsi="Century Gothic" w:eastAsia="Century Gothic" w:cs="Century Gothic"/>
          <w:b w:val="1"/>
          <w:bCs w:val="1"/>
          <w:noProof w:val="0"/>
          <w:sz w:val="36"/>
          <w:szCs w:val="36"/>
          <w:lang w:val="es-ES"/>
        </w:rPr>
      </w:pPr>
      <w:r w:rsidRPr="03129FF8" w:rsidR="7DA7E137">
        <w:rPr>
          <w:rFonts w:ascii="Century Gothic" w:hAnsi="Century Gothic" w:eastAsia="Century Gothic" w:cs="Century Gothic"/>
          <w:b w:val="1"/>
          <w:bCs w:val="1"/>
          <w:noProof w:val="0"/>
          <w:sz w:val="36"/>
          <w:szCs w:val="36"/>
          <w:lang w:val="es-ES"/>
        </w:rPr>
        <w:t>Estados Unidos la tierra sin límites</w:t>
      </w:r>
      <w:r w:rsidRPr="03129FF8" w:rsidR="13368A39">
        <w:rPr>
          <w:rFonts w:ascii="Century Gothic" w:hAnsi="Century Gothic" w:eastAsia="Century Gothic" w:cs="Century Gothic"/>
          <w:b w:val="1"/>
          <w:bCs w:val="1"/>
          <w:noProof w:val="0"/>
          <w:sz w:val="36"/>
          <w:szCs w:val="36"/>
          <w:lang w:val="es-ES"/>
        </w:rPr>
        <w:t xml:space="preserve">: 50 formas de experimentar el espíritu del camino abierto </w:t>
      </w:r>
    </w:p>
    <w:p w:rsidR="631317DA" w:rsidP="03129FF8" w:rsidRDefault="631317DA" w14:paraId="06459873" w14:textId="78CDCE28">
      <w:pPr>
        <w:pStyle w:val="Normal"/>
        <w:spacing w:before="240" w:beforeAutospacing="off" w:after="240" w:afterAutospacing="off"/>
        <w:jc w:val="both"/>
      </w:pPr>
      <w:r w:rsidRPr="03129FF8" w:rsidR="631317DA">
        <w:rPr>
          <w:rFonts w:ascii="Century Gothic" w:hAnsi="Century Gothic" w:eastAsia="Century Gothic" w:cs="Century Gothic"/>
          <w:b w:val="1"/>
          <w:bCs w:val="1"/>
          <w:noProof w:val="0"/>
          <w:sz w:val="22"/>
          <w:szCs w:val="22"/>
          <w:lang w:val="es-ES"/>
        </w:rPr>
        <w:t>WASHINGTON, D.C.</w:t>
      </w:r>
      <w:r w:rsidRPr="03129FF8" w:rsidR="631317DA">
        <w:rPr>
          <w:rFonts w:ascii="Century Gothic" w:hAnsi="Century Gothic" w:eastAsia="Century Gothic" w:cs="Century Gothic"/>
          <w:noProof w:val="0"/>
          <w:sz w:val="22"/>
          <w:szCs w:val="22"/>
          <w:lang w:val="es-ES"/>
        </w:rPr>
        <w:t xml:space="preserve"> — </w:t>
      </w:r>
      <w:r w:rsidRPr="03129FF8" w:rsidR="4741AFF5">
        <w:rPr>
          <w:rFonts w:ascii="Century Gothic" w:hAnsi="Century Gothic" w:eastAsia="Century Gothic" w:cs="Century Gothic"/>
          <w:noProof w:val="0"/>
          <w:sz w:val="22"/>
          <w:szCs w:val="22"/>
          <w:lang w:val="es-ES"/>
        </w:rPr>
        <w:t xml:space="preserve">Hay pocas experiencias tan distintivamente estadounidenses como un viaje por carretera. Está entretejido en la identidad del país a través de largos tramos de autopista que atraviesan paisajes desérticos, carreteras costeras que bordean el Pacífico, pequeños pueblos marcados por letreros de neón y </w:t>
      </w:r>
      <w:r w:rsidRPr="03129FF8" w:rsidR="4741AFF5">
        <w:rPr>
          <w:rFonts w:ascii="Century Gothic" w:hAnsi="Century Gothic" w:eastAsia="Century Gothic" w:cs="Century Gothic"/>
          <w:i w:val="1"/>
          <w:iCs w:val="1"/>
          <w:noProof w:val="0"/>
          <w:sz w:val="22"/>
          <w:szCs w:val="22"/>
          <w:lang w:val="es-ES"/>
        </w:rPr>
        <w:t>diners</w:t>
      </w:r>
      <w:r w:rsidRPr="03129FF8" w:rsidR="4741AFF5">
        <w:rPr>
          <w:rFonts w:ascii="Century Gothic" w:hAnsi="Century Gothic" w:eastAsia="Century Gothic" w:cs="Century Gothic"/>
          <w:noProof w:val="0"/>
          <w:sz w:val="22"/>
          <w:szCs w:val="22"/>
          <w:lang w:val="es-ES"/>
        </w:rPr>
        <w:t xml:space="preserve"> junto al camino, y paradas inesperadas que se convierten en las historias que los viajeros más recuerdan.</w:t>
      </w:r>
    </w:p>
    <w:p w:rsidR="4741AFF5" w:rsidP="03129FF8" w:rsidRDefault="4741AFF5" w14:paraId="70D31CEE" w14:textId="0A5DE980">
      <w:pPr>
        <w:spacing w:before="240" w:beforeAutospacing="off" w:after="240" w:afterAutospacing="off"/>
        <w:jc w:val="both"/>
      </w:pPr>
      <w:r w:rsidRPr="03129FF8" w:rsidR="4741AFF5">
        <w:rPr>
          <w:rFonts w:ascii="Century Gothic" w:hAnsi="Century Gothic" w:eastAsia="Century Gothic" w:cs="Century Gothic"/>
          <w:noProof w:val="0"/>
          <w:sz w:val="22"/>
          <w:szCs w:val="22"/>
          <w:lang w:val="es-ES"/>
        </w:rPr>
        <w:t xml:space="preserve">“Los viajes por carretera personifican el verdadero espíritu de viajar por Estados Unidos. El camino abierto brinda a los viajeros la libertad de experimentar el país a su propio ritmo, mientras descubren a las personas, paisajes y cultura local que hacen que cada lugar sea distinto y memorable”, dijo Fred Dixon, presidente y CEO de Brand USA. “Nuestra investigación sigue mostrando que los </w:t>
      </w:r>
      <w:r w:rsidRPr="03129FF8" w:rsidR="4741AFF5">
        <w:rPr>
          <w:rFonts w:ascii="Century Gothic" w:hAnsi="Century Gothic" w:eastAsia="Century Gothic" w:cs="Century Gothic"/>
          <w:i w:val="1"/>
          <w:iCs w:val="1"/>
          <w:noProof w:val="0"/>
          <w:sz w:val="22"/>
          <w:szCs w:val="22"/>
          <w:lang w:val="es-ES"/>
        </w:rPr>
        <w:t xml:space="preserve">road trips </w:t>
      </w:r>
      <w:r w:rsidRPr="03129FF8" w:rsidR="4741AFF5">
        <w:rPr>
          <w:rFonts w:ascii="Century Gothic" w:hAnsi="Century Gothic" w:eastAsia="Century Gothic" w:cs="Century Gothic"/>
          <w:noProof w:val="0"/>
          <w:sz w:val="22"/>
          <w:szCs w:val="22"/>
          <w:lang w:val="es-ES"/>
        </w:rPr>
        <w:t>continúan siendo una de las principales razones por las que los viajeros internacionales quieren visitar Estados Unidos. En un momento en que los viajeros buscan experiencias significativas y auténticas, las carreteras principales y secundarias de nuestro país ofrecen una poderosa manera de conectar con el país y con las comunidades que lo definen”.</w:t>
      </w:r>
    </w:p>
    <w:p w:rsidR="4741AFF5" w:rsidP="03129FF8" w:rsidRDefault="4741AFF5" w14:paraId="4C2AFB16" w14:textId="1E6A9DF7">
      <w:pPr>
        <w:spacing w:before="240" w:beforeAutospacing="off" w:after="240" w:afterAutospacing="off"/>
        <w:jc w:val="both"/>
      </w:pPr>
      <w:r w:rsidRPr="03129FF8" w:rsidR="4741AFF5">
        <w:rPr>
          <w:rFonts w:ascii="Century Gothic" w:hAnsi="Century Gothic" w:eastAsia="Century Gothic" w:cs="Century Gothic"/>
          <w:noProof w:val="0"/>
          <w:sz w:val="22"/>
          <w:szCs w:val="22"/>
          <w:lang w:val="es-ES"/>
        </w:rPr>
        <w:t xml:space="preserve">Como la más reciente entrega de una serie de cinco partes que celebra los 250 años de Estados Unidos, esta colección explora 50 formas de experimentar el país a través del viaje mismo. Desde recorridos legendarios como la Ruta 66 y la </w:t>
      </w:r>
      <w:r w:rsidRPr="03129FF8" w:rsidR="4741AFF5">
        <w:rPr>
          <w:rFonts w:ascii="Century Gothic" w:hAnsi="Century Gothic" w:eastAsia="Century Gothic" w:cs="Century Gothic"/>
          <w:noProof w:val="0"/>
          <w:sz w:val="22"/>
          <w:szCs w:val="22"/>
          <w:lang w:val="es-ES"/>
        </w:rPr>
        <w:t>Highway</w:t>
      </w:r>
      <w:r w:rsidRPr="03129FF8" w:rsidR="4741AFF5">
        <w:rPr>
          <w:rFonts w:ascii="Century Gothic" w:hAnsi="Century Gothic" w:eastAsia="Century Gothic" w:cs="Century Gothic"/>
          <w:noProof w:val="0"/>
          <w:sz w:val="22"/>
          <w:szCs w:val="22"/>
          <w:lang w:val="es-ES"/>
        </w:rPr>
        <w:t xml:space="preserve"> 1 de California hasta caminos menos conocidos, rutas ferroviarias escénicas y destinos remotos lejos de las autopistas interestatales, la colección destaca cómo viajar por Estados Unidos puede ser tan memorable como los destinos del camino.</w:t>
      </w:r>
    </w:p>
    <w:p w:rsidR="4741AFF5" w:rsidP="03129FF8" w:rsidRDefault="4741AFF5" w14:paraId="3CF0CE67" w14:textId="3F432C80">
      <w:pPr>
        <w:pStyle w:val="Heading2"/>
        <w:suppressLineNumbers w:val="0"/>
        <w:bidi w:val="0"/>
        <w:spacing w:before="240" w:beforeAutospacing="off" w:after="240" w:afterAutospacing="off" w:line="279" w:lineRule="auto"/>
        <w:ind w:left="0" w:right="0"/>
        <w:jc w:val="both"/>
      </w:pPr>
      <w:r w:rsidRPr="03129FF8" w:rsidR="4741AFF5">
        <w:rPr>
          <w:rFonts w:ascii="Century Gothic" w:hAnsi="Century Gothic" w:eastAsia="Century Gothic" w:cs="Century Gothic"/>
          <w:b w:val="1"/>
          <w:bCs w:val="1"/>
          <w:noProof w:val="0"/>
          <w:sz w:val="32"/>
          <w:szCs w:val="32"/>
          <w:lang w:val="es-ES"/>
        </w:rPr>
        <w:t>De cero a cien: Centenario de la Ruta 66</w:t>
      </w:r>
    </w:p>
    <w:p w:rsidR="06AFA07B" w:rsidP="03129FF8" w:rsidRDefault="06AFA07B" w14:paraId="5B8C34BF" w14:textId="032E6457">
      <w:pPr>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pPr>
      <w:r w:rsidRPr="03129FF8" w:rsidR="06AFA07B">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Ruta 66 — ocho estados entre Chicago y Santa Mónica</w:t>
      </w:r>
    </w:p>
    <w:p w:rsidR="06AFA07B" w:rsidP="03129FF8" w:rsidRDefault="06AFA07B" w14:paraId="044FA26C" w14:textId="2605EFC4">
      <w:pPr>
        <w:pStyle w:val="Normal"/>
        <w:spacing w:before="240" w:beforeAutospacing="off" w:after="240" w:afterAutospacing="off" w:line="240" w:lineRule="auto"/>
        <w:jc w:val="both"/>
      </w:pPr>
      <w:r w:rsidRPr="03129FF8" w:rsidR="06AFA07B">
        <w:rPr>
          <w:rFonts w:ascii="Montserrat" w:hAnsi="Montserrat" w:eastAsia="Montserrat" w:cs="Montserrat"/>
          <w:noProof w:val="0"/>
          <w:sz w:val="22"/>
          <w:szCs w:val="22"/>
          <w:lang w:val="es-ES"/>
        </w:rPr>
        <w:t xml:space="preserve">Con casi 2,500 millas desde Chicago hasta Santa Mónica y atravesando ocho </w:t>
      </w:r>
      <w:r w:rsidRPr="03129FF8" w:rsidR="06AFA07B">
        <w:rPr>
          <w:rFonts w:ascii="Century Gothic" w:hAnsi="Century Gothic" w:eastAsia="Century Gothic" w:cs="Century Gothic"/>
          <w:noProof w:val="0"/>
          <w:sz w:val="22"/>
          <w:szCs w:val="22"/>
          <w:lang w:val="es-ES"/>
        </w:rPr>
        <w:t xml:space="preserve">estados, la </w:t>
      </w:r>
      <w:hyperlink r:id="Rdc3826f7c0504f34">
        <w:r w:rsidRPr="03129FF8" w:rsidR="06AFA07B">
          <w:rPr>
            <w:rStyle w:val="Hyperlink"/>
            <w:rFonts w:ascii="Century Gothic" w:hAnsi="Century Gothic" w:eastAsia="Century Gothic" w:cs="Century Gothic"/>
            <w:i w:val="1"/>
            <w:iCs w:val="1"/>
            <w:noProof w:val="0"/>
            <w:sz w:val="22"/>
            <w:szCs w:val="22"/>
            <w:lang w:val="es-ES"/>
          </w:rPr>
          <w:t>Mother Road</w:t>
        </w:r>
      </w:hyperlink>
      <w:r w:rsidRPr="03129FF8" w:rsidR="06AFA07B">
        <w:rPr>
          <w:rFonts w:ascii="Century Gothic" w:hAnsi="Century Gothic" w:eastAsia="Century Gothic" w:cs="Century Gothic"/>
          <w:noProof w:val="0"/>
          <w:sz w:val="22"/>
          <w:szCs w:val="22"/>
          <w:lang w:val="es-ES"/>
        </w:rPr>
        <w:t xml:space="preserve"> es un ícono de libertad que continúa moldeando la cultura carretera con letreros de neón, </w:t>
      </w:r>
      <w:r w:rsidRPr="03129FF8" w:rsidR="06AFA07B">
        <w:rPr>
          <w:rFonts w:ascii="Century Gothic" w:hAnsi="Century Gothic" w:eastAsia="Century Gothic" w:cs="Century Gothic"/>
          <w:i w:val="1"/>
          <w:iCs w:val="1"/>
          <w:noProof w:val="0"/>
          <w:sz w:val="22"/>
          <w:szCs w:val="22"/>
          <w:lang w:val="es-ES"/>
        </w:rPr>
        <w:t>diners</w:t>
      </w:r>
      <w:r w:rsidRPr="03129FF8" w:rsidR="06AFA07B">
        <w:rPr>
          <w:rFonts w:ascii="Century Gothic" w:hAnsi="Century Gothic" w:eastAsia="Century Gothic" w:cs="Century Gothic"/>
          <w:noProof w:val="0"/>
          <w:sz w:val="22"/>
          <w:szCs w:val="22"/>
          <w:lang w:val="es-ES"/>
        </w:rPr>
        <w:t xml:space="preserve">, moteles y el encanto peculiar de muchos pequeños pueblos a lo largo de su recorrido. Conmemora su 100 aniversario con una visita al </w:t>
      </w:r>
      <w:hyperlink r:id="R88682a9caa2740cb">
        <w:r w:rsidRPr="03129FF8" w:rsidR="06AFA07B">
          <w:rPr>
            <w:rStyle w:val="Hyperlink"/>
            <w:rFonts w:ascii="Century Gothic" w:hAnsi="Century Gothic" w:eastAsia="Century Gothic" w:cs="Century Gothic"/>
            <w:i w:val="1"/>
            <w:iCs w:val="1"/>
            <w:noProof w:val="0"/>
            <w:sz w:val="22"/>
            <w:szCs w:val="22"/>
            <w:lang w:val="es-ES"/>
          </w:rPr>
          <w:t>National Route 66 Museum</w:t>
        </w:r>
      </w:hyperlink>
      <w:r w:rsidRPr="03129FF8" w:rsidR="06AFA07B">
        <w:rPr>
          <w:rFonts w:ascii="Century Gothic" w:hAnsi="Century Gothic" w:eastAsia="Century Gothic" w:cs="Century Gothic"/>
          <w:noProof w:val="0"/>
          <w:sz w:val="22"/>
          <w:szCs w:val="22"/>
          <w:lang w:val="es-ES"/>
        </w:rPr>
        <w:t xml:space="preserve"> en Elk City, Oklahoma; el </w:t>
      </w:r>
      <w:r w:rsidRPr="03129FF8" w:rsidR="06AFA07B">
        <w:rPr>
          <w:rFonts w:ascii="Century Gothic" w:hAnsi="Century Gothic" w:eastAsia="Century Gothic" w:cs="Century Gothic"/>
          <w:i w:val="1"/>
          <w:iCs w:val="1"/>
          <w:noProof w:val="0"/>
          <w:sz w:val="22"/>
          <w:szCs w:val="22"/>
          <w:lang w:val="es-ES"/>
        </w:rPr>
        <w:t>Midpoint Cafe</w:t>
      </w:r>
      <w:r w:rsidRPr="03129FF8" w:rsidR="06AFA07B">
        <w:rPr>
          <w:rFonts w:ascii="Century Gothic" w:hAnsi="Century Gothic" w:eastAsia="Century Gothic" w:cs="Century Gothic"/>
          <w:noProof w:val="0"/>
          <w:sz w:val="22"/>
          <w:szCs w:val="22"/>
          <w:lang w:val="es-ES"/>
        </w:rPr>
        <w:t xml:space="preserve"> en Amarillo, Texas; o los </w:t>
      </w:r>
      <w:hyperlink r:id="Rc63f7046a1db4737">
        <w:r w:rsidRPr="03129FF8" w:rsidR="06AFA07B">
          <w:rPr>
            <w:rStyle w:val="Hyperlink"/>
            <w:rFonts w:ascii="Century Gothic" w:hAnsi="Century Gothic" w:eastAsia="Century Gothic" w:cs="Century Gothic"/>
            <w:noProof w:val="0"/>
            <w:sz w:val="22"/>
            <w:szCs w:val="22"/>
            <w:lang w:val="es-ES"/>
          </w:rPr>
          <w:t>timbres postales</w:t>
        </w:r>
      </w:hyperlink>
      <w:r w:rsidRPr="03129FF8" w:rsidR="06AFA07B">
        <w:rPr>
          <w:rFonts w:ascii="Century Gothic" w:hAnsi="Century Gothic" w:eastAsia="Century Gothic" w:cs="Century Gothic"/>
          <w:noProof w:val="0"/>
          <w:sz w:val="22"/>
          <w:szCs w:val="22"/>
          <w:lang w:val="es-ES"/>
        </w:rPr>
        <w:t xml:space="preserve"> de</w:t>
      </w:r>
      <w:r w:rsidRPr="03129FF8" w:rsidR="06AFA07B">
        <w:rPr>
          <w:rFonts w:ascii="Montserrat" w:hAnsi="Montserrat" w:eastAsia="Montserrat" w:cs="Montserrat"/>
          <w:noProof w:val="0"/>
          <w:sz w:val="22"/>
          <w:szCs w:val="22"/>
          <w:lang w:val="es-ES"/>
        </w:rPr>
        <w:t xml:space="preserve"> la Ruta 66 que serán lanzados este año.</w:t>
      </w:r>
    </w:p>
    <w:p w:rsidR="03129FF8" w:rsidP="03129FF8" w:rsidRDefault="03129FF8" w14:paraId="40194F66" w14:textId="7E6D2701">
      <w:pPr>
        <w:pStyle w:val="Normal"/>
        <w:spacing w:before="240" w:beforeAutospacing="off" w:after="240" w:afterAutospacing="off" w:line="240" w:lineRule="auto"/>
        <w:jc w:val="both"/>
        <w:rPr>
          <w:rFonts w:ascii="Montserrat" w:hAnsi="Montserrat" w:eastAsia="Montserrat" w:cs="Montserrat"/>
          <w:noProof w:val="0"/>
          <w:sz w:val="22"/>
          <w:szCs w:val="22"/>
          <w:lang w:val="es-ES"/>
        </w:rPr>
      </w:pPr>
    </w:p>
    <w:p w:rsidR="03129FF8" w:rsidP="03129FF8" w:rsidRDefault="03129FF8" w14:paraId="7788AB21" w14:textId="22E466B6">
      <w:pPr>
        <w:pStyle w:val="Normal"/>
        <w:spacing w:before="240" w:beforeAutospacing="off" w:after="240" w:afterAutospacing="off" w:line="240" w:lineRule="auto"/>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482D9ECF" w:rsidRDefault="584FAE5D" w14:paraId="78BCF674" w14:textId="558E9D08">
      <w:pPr>
        <w:pStyle w:val="Heading2"/>
        <w:suppressLineNumbers w:val="0"/>
        <w:bidi w:val="0"/>
        <w:spacing w:before="240" w:beforeAutospacing="off" w:after="240" w:afterAutospacing="off" w:line="279" w:lineRule="auto"/>
        <w:ind w:left="0" w:right="0"/>
        <w:jc w:val="both"/>
      </w:pPr>
      <w:r w:rsidRPr="03129FF8" w:rsidR="73F1C66E">
        <w:rPr>
          <w:rFonts w:ascii="Century Gothic" w:hAnsi="Century Gothic" w:eastAsia="Century Gothic" w:cs="Century Gothic"/>
          <w:b w:val="1"/>
          <w:bCs w:val="1"/>
          <w:noProof w:val="0"/>
          <w:sz w:val="32"/>
          <w:szCs w:val="32"/>
          <w:lang w:val="es-ES"/>
        </w:rPr>
        <w:t>Recorridos icónicos: Grandes viajes entre estados y dentro de un mismo estado</w:t>
      </w:r>
    </w:p>
    <w:p w:rsidR="482D9ECF" w:rsidP="03129FF8" w:rsidRDefault="482D9ECF" w14:paraId="438E7210" w14:textId="4104F9B3">
      <w:pPr>
        <w:pStyle w:val="Heading2"/>
        <w:keepNext w:val="0"/>
        <w:keepLines w:val="0"/>
        <w:spacing w:before="0" w:beforeAutospacing="off" w:after="0" w:afterAutospacing="off" w:line="240" w:lineRule="auto"/>
        <w:contextualSpacing w:val="1"/>
        <w:jc w:val="both"/>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Pacific Coast Highway — California</w:t>
      </w:r>
    </w:p>
    <w:p w:rsidR="482D9ECF" w:rsidP="03129FF8" w:rsidRDefault="482D9ECF" w14:paraId="4837A52F" w14:textId="722F1944">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Uno de los road trips más escénicos del mundo, la Pacific Coast Highway de California —California Highway 1— bordea impresionantes acantilados frente al océano Pacífico, pasando por McWay Falls, bosques de secuoyas, pueblos costeros y playas escondidas. La ruta ya conecta San Francisco y Los Ángeles a través de destinos como Big Sur, Monterey y el condado de San Luis Obispo; las reparaciones en Regent’s Slide prometen un acceso aún mayor más adelante este año.</w:t>
      </w:r>
    </w:p>
    <w:p w:rsidR="482D9ECF" w:rsidP="03129FF8" w:rsidRDefault="482D9ECF" w14:paraId="5BC0999A" w14:textId="36BD80AC">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70388FC1" w14:textId="595265CE">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Overseas Highway — Florida</w:t>
      </w:r>
    </w:p>
    <w:p w:rsidR="482D9ECF" w:rsidP="03129FF8" w:rsidRDefault="482D9ECF" w14:paraId="349E060A" w14:textId="5D3C9132">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Conduce por la Overseas Highway, la porción más al sur de la U.S. Highway 1, que conecta Florida continental con Key West a través de una extensa red de 113 millas y 42 puentes, el más famoso de ellos el icónico Seven Mile Bridge.</w:t>
      </w:r>
    </w:p>
    <w:p w:rsidR="482D9ECF" w:rsidP="03129FF8" w:rsidRDefault="482D9ECF" w14:paraId="3075529B" w14:textId="1C561F79">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70294F1B" w14:textId="63F7E917">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U.S. Route 20 — de Boston a Oregon</w:t>
      </w:r>
    </w:p>
    <w:p w:rsidR="482D9ECF" w:rsidP="03129FF8" w:rsidRDefault="482D9ECF" w14:paraId="7A6320EF" w14:textId="34313EFE">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Como la carretera más larga de Estados Unidos, con más de 3,300 millas desde Boston, Massachusetts, hasta Newport, Oregon, esta ruta muestra la diversidad geográfica del país a través de pueblos históricos, llanuras, montañas y desiertos. Es un viaje de costa a costa definido por el cambio constante.</w:t>
      </w:r>
    </w:p>
    <w:p w:rsidR="482D9ECF" w:rsidP="03129FF8" w:rsidRDefault="482D9ECF" w14:paraId="036C40E0" w14:textId="3172C978">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56968154" w14:textId="543A643E">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Lincoln Highway — de Nueva York a San Francisco</w:t>
      </w:r>
    </w:p>
    <w:p w:rsidR="482D9ECF" w:rsidP="03129FF8" w:rsidRDefault="482D9ECF" w14:paraId="5A0CCBB7" w14:textId="427D45E1">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La primera carretera transcontinental de Estados Unidos se extiende aproximadamente 3,389 millas desde la ciudad de Nueva York hasta San Francisco, y hoy atraviesa destinos en 14 estados, como Filadelfia, Pittsburgh, Chicago, Omaha, Salt Lake City y Reno.</w:t>
      </w:r>
    </w:p>
    <w:p w:rsidR="482D9ECF" w:rsidP="03129FF8" w:rsidRDefault="482D9ECF" w14:paraId="278AC44A" w14:textId="5DD28C5E">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6C13B663" w14:textId="23DC9229">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Going-to-the-Sun Road — Montana</w:t>
      </w:r>
    </w:p>
    <w:p w:rsidR="482D9ECF" w:rsidP="03129FF8" w:rsidRDefault="482D9ECF" w14:paraId="5BEDD998" w14:textId="49B20BED">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La joya de la corona del Parque Nacional Glacier se extiende 50 millas a través de la divisoria continental, pasando junto a glaciares, cascadas y picos escarpados. Sus maravillas de ingeniería incluyen estrechos tramos junto a acantilados y barandales históricos de piedra, con paradas imperdibles como Logan Pass —el punto más alto, a 6,646 pies—, Lake McDonald y St. Mary Lake.</w:t>
      </w:r>
    </w:p>
    <w:p w:rsidR="482D9ECF" w:rsidP="03129FF8" w:rsidRDefault="482D9ECF" w14:paraId="1D990BD5" w14:textId="46AECE86">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5EE1AC7F" w14:textId="3472B7A1">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Great River Road — 10 estados a lo largo del río Mississippi</w:t>
      </w:r>
    </w:p>
    <w:p w:rsidR="482D9ECF" w:rsidP="03129FF8" w:rsidRDefault="482D9ECF" w14:paraId="592F6D02" w14:textId="573EE499">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Siguiendo el río Mississippi desde Minnesota hasta Luisiana, la Great River Road es un corredor cultural de 3,000 millas que conecta ciudades ribereñas como St. Paul, Minneapolis, St. Louis, Memphis y Nueva Orleans.</w:t>
      </w:r>
    </w:p>
    <w:p w:rsidR="482D9ECF" w:rsidP="03129FF8" w:rsidRDefault="482D9ECF" w14:paraId="6FC79A7C" w14:textId="7AE68A6B">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004C11AA" w14:textId="6D68D038">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The Loneliest Road — US-50, Nevada</w:t>
      </w:r>
    </w:p>
    <w:p w:rsidR="482D9ECF" w:rsidP="03129FF8" w:rsidRDefault="482D9ECF" w14:paraId="33A80359" w14:textId="39A2648D">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Conocido por sus pueblos fantasma y su inmensidad vacía, este tramo de 287 millas de la U.S. 50 ha sido apodado “The Loneliest Road in America”. Exige preparación, pero ofrece grandes recompensas: vistas de 360 grados de paisajes de desierto alto, comunidades mineras históricas y cielos abiertos.</w:t>
      </w:r>
    </w:p>
    <w:p w:rsidR="482D9ECF" w:rsidP="03129FF8" w:rsidRDefault="482D9ECF" w14:paraId="6181956B" w14:textId="1FC88C1E">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5F14C994" w14:textId="703088A0">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Million Dollar Highway — Colorado</w:t>
      </w:r>
    </w:p>
    <w:p w:rsidR="482D9ECF" w:rsidP="03129FF8" w:rsidRDefault="482D9ECF" w14:paraId="00057981" w14:textId="21FBABBF">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r w:rsidRPr="03129FF8" w:rsidR="1B6A3209">
        <w:rPr>
          <w:rFonts w:ascii="Montserrat" w:hAnsi="Montserrat" w:eastAsia="Montserrat" w:cs="Montserrat"/>
          <w:noProof w:val="0"/>
          <w:sz w:val="22"/>
          <w:szCs w:val="22"/>
          <w:lang w:val="es-ES"/>
        </w:rPr>
        <w:t xml:space="preserve">Un tramo legendario de la U.S. </w:t>
      </w:r>
      <w:r w:rsidRPr="03129FF8" w:rsidR="1B6A3209">
        <w:rPr>
          <w:rFonts w:ascii="Montserrat" w:hAnsi="Montserrat" w:eastAsia="Montserrat" w:cs="Montserrat"/>
          <w:noProof w:val="0"/>
          <w:sz w:val="22"/>
          <w:szCs w:val="22"/>
          <w:lang w:val="es-ES"/>
        </w:rPr>
        <w:t>Highway</w:t>
      </w:r>
      <w:r w:rsidRPr="03129FF8" w:rsidR="1B6A3209">
        <w:rPr>
          <w:rFonts w:ascii="Montserrat" w:hAnsi="Montserrat" w:eastAsia="Montserrat" w:cs="Montserrat"/>
          <w:noProof w:val="0"/>
          <w:sz w:val="22"/>
          <w:szCs w:val="22"/>
          <w:lang w:val="es-ES"/>
        </w:rPr>
        <w:t xml:space="preserve"> 550, estas 25 millas entre Silverton y </w:t>
      </w:r>
      <w:r w:rsidRPr="03129FF8" w:rsidR="1B6A3209">
        <w:rPr>
          <w:rFonts w:ascii="Montserrat" w:hAnsi="Montserrat" w:eastAsia="Montserrat" w:cs="Montserrat"/>
          <w:noProof w:val="0"/>
          <w:sz w:val="22"/>
          <w:szCs w:val="22"/>
          <w:lang w:val="es-ES"/>
        </w:rPr>
        <w:t>Ouray</w:t>
      </w:r>
      <w:r w:rsidRPr="03129FF8" w:rsidR="1B6A3209">
        <w:rPr>
          <w:rFonts w:ascii="Montserrat" w:hAnsi="Montserrat" w:eastAsia="Montserrat" w:cs="Montserrat"/>
          <w:noProof w:val="0"/>
          <w:sz w:val="22"/>
          <w:szCs w:val="22"/>
          <w:lang w:val="es-ES"/>
        </w:rPr>
        <w:t xml:space="preserve"> son conocidas por su dramático manejo junto a acantilados, famoso por no tener barandales, con emociones a gran altitud y algunos de los paisajes más impresionantes de las Montañas Rocosas.</w:t>
      </w:r>
    </w:p>
    <w:p w:rsidR="482D9ECF" w:rsidP="03129FF8" w:rsidRDefault="482D9ECF" w14:paraId="023C790D" w14:textId="266275D6">
      <w:pPr>
        <w:keepNext w:val="0"/>
        <w:keepLines w:val="0"/>
        <w:spacing w:before="0" w:beforeAutospacing="off" w:after="0" w:afterAutospacing="off" w:line="240" w:lineRule="auto"/>
        <w:contextualSpacing w:val="1"/>
        <w:jc w:val="both"/>
        <w:rPr>
          <w:rFonts w:ascii="Montserrat" w:hAnsi="Montserrat" w:eastAsia="Montserrat" w:cs="Montserrat"/>
          <w:noProof w:val="0"/>
          <w:sz w:val="22"/>
          <w:szCs w:val="22"/>
          <w:lang w:val="es-ES"/>
        </w:rPr>
      </w:pPr>
    </w:p>
    <w:p w:rsidR="482D9ECF" w:rsidP="03129FF8" w:rsidRDefault="482D9ECF" w14:paraId="620FFBA9" w14:textId="03BA1296">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1B6A3209">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Lake Shores to Gulf Shores — Alabama, Tennessee, Kentucky e Indiana</w:t>
      </w:r>
    </w:p>
    <w:p w:rsidR="482D9ECF" w:rsidP="03129FF8" w:rsidRDefault="482D9ECF" w14:paraId="3A21CFC1" w14:textId="31C12803">
      <w:pPr>
        <w:keepNext w:val="0"/>
        <w:keepLines w:val="0"/>
        <w:spacing w:before="0" w:beforeAutospacing="off" w:after="0" w:afterAutospacing="off" w:line="240" w:lineRule="auto"/>
        <w:contextualSpacing w:val="1"/>
        <w:jc w:val="both"/>
      </w:pPr>
      <w:r w:rsidRPr="03129FF8" w:rsidR="1B6A3209">
        <w:rPr>
          <w:rFonts w:ascii="Montserrat" w:hAnsi="Montserrat" w:eastAsia="Montserrat" w:cs="Montserrat"/>
          <w:noProof w:val="0"/>
          <w:sz w:val="22"/>
          <w:szCs w:val="22"/>
          <w:lang w:val="es-ES"/>
        </w:rPr>
        <w:t>Conectando las orillas del lago Michigan cerca de Chicago con las soleadas costas del Golfo en Alabama y Luisia</w:t>
      </w:r>
      <w:r w:rsidRPr="03129FF8" w:rsidR="1B6A3209">
        <w:rPr>
          <w:rFonts w:ascii="Century Gothic" w:hAnsi="Century Gothic" w:eastAsia="Century Gothic" w:cs="Century Gothic"/>
          <w:noProof w:val="0"/>
          <w:sz w:val="22"/>
          <w:szCs w:val="22"/>
          <w:lang w:val="es-ES"/>
        </w:rPr>
        <w:t xml:space="preserve">na, la </w:t>
      </w:r>
      <w:hyperlink r:id="Rb98edd72e10d4bd1">
        <w:r w:rsidRPr="03129FF8" w:rsidR="1B6A3209">
          <w:rPr>
            <w:rStyle w:val="Hyperlink"/>
            <w:rFonts w:ascii="Century Gothic" w:hAnsi="Century Gothic" w:eastAsia="Century Gothic" w:cs="Century Gothic"/>
            <w:noProof w:val="0"/>
            <w:sz w:val="22"/>
            <w:szCs w:val="22"/>
            <w:lang w:val="es-ES"/>
          </w:rPr>
          <w:t>I-65 ofrece un road trip épico de 887 millas</w:t>
        </w:r>
      </w:hyperlink>
      <w:r w:rsidRPr="03129FF8" w:rsidR="1B6A3209">
        <w:rPr>
          <w:rFonts w:ascii="Century Gothic" w:hAnsi="Century Gothic" w:eastAsia="Century Gothic" w:cs="Century Gothic"/>
          <w:noProof w:val="0"/>
          <w:sz w:val="22"/>
          <w:szCs w:val="22"/>
          <w:lang w:val="es-ES"/>
        </w:rPr>
        <w:t xml:space="preserve"> por el corazón del Medio Oeste y el sureste de Estados Unidos, pasando por atractivos como el Bourbon Trail de Louisville, Kentucky; la esc</w:t>
      </w:r>
      <w:r w:rsidRPr="03129FF8" w:rsidR="1B6A3209">
        <w:rPr>
          <w:rFonts w:ascii="Montserrat" w:hAnsi="Montserrat" w:eastAsia="Montserrat" w:cs="Montserrat"/>
          <w:noProof w:val="0"/>
          <w:sz w:val="22"/>
          <w:szCs w:val="22"/>
          <w:lang w:val="es-ES"/>
        </w:rPr>
        <w:t>ena musical de Nashville, Tennessee; y la historia y herencia de Mobile, Alabama.</w:t>
      </w:r>
    </w:p>
    <w:p w:rsidR="482D9ECF" w:rsidP="03129FF8" w:rsidRDefault="482D9ECF" w14:paraId="2AE1EC35" w14:textId="1D748253">
      <w:pPr>
        <w:pStyle w:val="Heading1"/>
        <w:spacing w:before="322" w:beforeAutospacing="off" w:after="322" w:afterAutospacing="off" w:line="240" w:lineRule="auto"/>
        <w:rPr>
          <w:rFonts w:ascii="Century Gothic" w:hAnsi="Century Gothic" w:eastAsia="Century Gothic" w:cs="Century Gothic"/>
          <w:b w:val="1"/>
          <w:bCs w:val="1"/>
          <w:noProof w:val="0"/>
          <w:sz w:val="32"/>
          <w:szCs w:val="32"/>
          <w:lang w:val="es-ES"/>
        </w:rPr>
      </w:pPr>
      <w:r w:rsidRPr="03129FF8" w:rsidR="5C6ED327">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t>Joyas escondidas: Rutas menos conocidas hacia destinos hermosos</w:t>
      </w:r>
    </w:p>
    <w:p w:rsidR="482D9ECF" w:rsidP="03129FF8" w:rsidRDefault="482D9ECF" w14:paraId="1324F348" w14:textId="1BC283C8">
      <w:pPr>
        <w:pStyle w:val="Heading2"/>
        <w:keepNext w:val="0"/>
        <w:keepLines w:val="0"/>
        <w:spacing w:before="0" w:beforeAutospacing="off" w:after="0" w:afterAutospacing="off" w:line="240" w:lineRule="auto"/>
        <w:contextualSpacing w:val="1"/>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Tail of the Dragon — Tennessee / Carolina del Norte</w:t>
      </w:r>
    </w:p>
    <w:p w:rsidR="482D9ECF" w:rsidP="03129FF8" w:rsidRDefault="482D9ECF" w14:paraId="4321F375" w14:textId="001C0A1C">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C6ED327">
        <w:rPr>
          <w:rFonts w:ascii="Century Gothic" w:hAnsi="Century Gothic" w:eastAsia="Century Gothic" w:cs="Century Gothic"/>
          <w:noProof w:val="0"/>
          <w:color w:val="auto"/>
          <w:sz w:val="22"/>
          <w:szCs w:val="22"/>
          <w:lang w:val="es-ES" w:eastAsia="en-US" w:bidi="ar-SA"/>
        </w:rPr>
        <w:t xml:space="preserve">Famosa </w:t>
      </w:r>
      <w:r w:rsidRPr="03129FF8" w:rsidR="5C6ED327">
        <w:rPr>
          <w:rFonts w:ascii="Century Gothic" w:hAnsi="Century Gothic" w:eastAsia="Century Gothic" w:cs="Century Gothic"/>
          <w:noProof w:val="0"/>
          <w:color w:val="auto"/>
          <w:sz w:val="22"/>
          <w:szCs w:val="22"/>
          <w:lang w:val="es-ES" w:eastAsia="en-US" w:bidi="ar-SA"/>
        </w:rPr>
        <w:t xml:space="preserve">por sus </w:t>
      </w:r>
      <w:hyperlink r:id="R52563a94802e4c85">
        <w:r w:rsidRPr="03129FF8" w:rsidR="5C6ED327">
          <w:rPr>
            <w:rStyle w:val="Hyperlink"/>
            <w:rFonts w:ascii="Century Gothic" w:hAnsi="Century Gothic" w:eastAsia="Century Gothic" w:cs="Century Gothic"/>
            <w:noProof w:val="0"/>
            <w:sz w:val="22"/>
            <w:szCs w:val="22"/>
            <w:lang w:val="es-ES" w:eastAsia="en-US" w:bidi="ar-SA"/>
          </w:rPr>
          <w:t>318 curvas</w:t>
        </w:r>
      </w:hyperlink>
      <w:r w:rsidRPr="03129FF8" w:rsidR="5C6ED327">
        <w:rPr>
          <w:rFonts w:ascii="Century Gothic" w:hAnsi="Century Gothic" w:eastAsia="Century Gothic" w:cs="Century Gothic"/>
          <w:noProof w:val="0"/>
          <w:color w:val="auto"/>
          <w:sz w:val="22"/>
          <w:szCs w:val="22"/>
          <w:lang w:val="es-ES" w:eastAsia="en-US" w:bidi="ar-SA"/>
        </w:rPr>
        <w:t xml:space="preserve"> y ningún semáforo en apenas 11 millas, esta ruta peligrosa, cargada de adrenalina y de lista obligada para motociclistas y amantes de autos deportivos atravie</w:t>
      </w:r>
      <w:r w:rsidRPr="03129FF8" w:rsidR="5C6ED327">
        <w:rPr>
          <w:rFonts w:ascii="Century Gothic" w:hAnsi="Century Gothic" w:eastAsia="Century Gothic" w:cs="Century Gothic"/>
          <w:noProof w:val="0"/>
          <w:color w:val="auto"/>
          <w:sz w:val="22"/>
          <w:szCs w:val="22"/>
          <w:lang w:val="es-ES" w:eastAsia="en-US" w:bidi="ar-SA"/>
        </w:rPr>
        <w:t>sa carreteras montañosas sinuosas, bosque denso y fuertes cambios de elevación frente a las Great Smoky Mountains. Espera algunas de las maniobras de manejo más técnicas del sureste.</w:t>
      </w:r>
    </w:p>
    <w:p w:rsidR="482D9ECF" w:rsidP="03129FF8" w:rsidRDefault="482D9ECF" w14:paraId="115E5C83" w14:textId="1836339D">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color w:val="auto"/>
          <w:sz w:val="22"/>
          <w:szCs w:val="22"/>
          <w:lang w:val="es-ES" w:eastAsia="en-US" w:bidi="ar-SA"/>
        </w:rPr>
      </w:pPr>
    </w:p>
    <w:p w:rsidR="482D9ECF" w:rsidP="03129FF8" w:rsidRDefault="482D9ECF" w14:paraId="54FA604A" w14:textId="39E90A48">
      <w:pPr>
        <w:pStyle w:val="Heading2"/>
        <w:keepNext w:val="0"/>
        <w:keepLines w:val="0"/>
        <w:spacing w:before="0" w:beforeAutospacing="off" w:after="0" w:afterAutospacing="off" w:line="240" w:lineRule="auto"/>
        <w:contextualSpacing w:val="1"/>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Skyline Drive — Virginia</w:t>
      </w:r>
    </w:p>
    <w:p w:rsidR="482D9ECF" w:rsidP="03129FF8" w:rsidRDefault="482D9ECF" w14:paraId="42CEA39B" w14:textId="05BAAFA2">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color w:val="auto"/>
          <w:sz w:val="22"/>
          <w:szCs w:val="22"/>
          <w:lang w:val="es-ES" w:eastAsia="en-US" w:bidi="ar-SA"/>
        </w:rPr>
      </w:pPr>
      <w:r w:rsidRPr="03129FF8" w:rsidR="5C6ED327">
        <w:rPr>
          <w:rFonts w:ascii="Century Gothic" w:hAnsi="Century Gothic" w:eastAsia="Century Gothic" w:cs="Century Gothic"/>
          <w:noProof w:val="0"/>
          <w:color w:val="auto"/>
          <w:sz w:val="22"/>
          <w:szCs w:val="22"/>
          <w:lang w:val="es-ES" w:eastAsia="en-US" w:bidi="ar-SA"/>
        </w:rPr>
        <w:t>Con 105 millas a través de la única carretera pública del Parque Nacional Shenandoah, este recorrido sigue la cresta de las Blue Ridge Mountains y ofrece miradores panorámicos, densos doseles de bosque y flores silvestres de temporada, conectando 75 miradores escénicos.</w:t>
      </w:r>
    </w:p>
    <w:p w:rsidR="482D9ECF" w:rsidP="03129FF8" w:rsidRDefault="482D9ECF" w14:paraId="3E0D2F7A" w14:textId="1D93FE5F">
      <w:pPr>
        <w:keepNext w:val="0"/>
        <w:keepLines w:val="0"/>
        <w:spacing w:before="0" w:beforeAutospacing="off" w:after="0" w:afterAutospacing="off" w:line="240" w:lineRule="auto"/>
        <w:contextualSpacing w:val="1"/>
        <w:rPr>
          <w:rFonts w:ascii="Century Gothic" w:hAnsi="Century Gothic" w:eastAsia="Century Gothic" w:cs="Century Gothic"/>
          <w:noProof w:val="0"/>
          <w:color w:val="auto"/>
          <w:sz w:val="22"/>
          <w:szCs w:val="22"/>
          <w:lang w:val="es-ES" w:eastAsia="en-US" w:bidi="ar-SA"/>
        </w:rPr>
      </w:pPr>
    </w:p>
    <w:p w:rsidR="482D9ECF" w:rsidP="03129FF8" w:rsidRDefault="482D9ECF" w14:paraId="79CA8566" w14:textId="1020A7C5">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Beach Boulevard Scenic Drive — Mississippi</w:t>
      </w:r>
    </w:p>
    <w:p w:rsidR="482D9ECF" w:rsidP="03129FF8" w:rsidRDefault="482D9ECF" w14:paraId="17781E4D" w14:textId="05A6E04E">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5C6ED327">
        <w:rPr>
          <w:rFonts w:ascii="Century Gothic" w:hAnsi="Century Gothic" w:eastAsia="Century Gothic" w:cs="Century Gothic"/>
          <w:noProof w:val="0"/>
          <w:color w:val="auto"/>
          <w:sz w:val="22"/>
          <w:szCs w:val="22"/>
          <w:lang w:val="es-ES" w:eastAsia="en-US" w:bidi="ar-SA"/>
        </w:rPr>
        <w:t>Baja la velocidad en el recorrido escénico Beach Boulevard Scenic Drive —US-90— de 13 millas, mientras avanzas junto a playas blancas, pueblos pesqueros históricos, vibrantes distritos de arte, Buccaneer State Park y senderos naturales a lo largo de la costa del Golfo.</w:t>
      </w:r>
    </w:p>
    <w:p w:rsidR="482D9ECF" w:rsidP="03129FF8" w:rsidRDefault="482D9ECF" w14:paraId="4C72D5A4" w14:textId="200E5C0D">
      <w:pPr>
        <w:pStyle w:val="Normal"/>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noProof w:val="0"/>
          <w:color w:val="auto"/>
          <w:sz w:val="22"/>
          <w:szCs w:val="22"/>
          <w:lang w:val="es-ES" w:eastAsia="en-US" w:bidi="ar-SA"/>
        </w:rPr>
      </w:pPr>
    </w:p>
    <w:p w:rsidR="482D9ECF" w:rsidP="03129FF8" w:rsidRDefault="482D9ECF" w14:paraId="60162746" w14:textId="7B02B21D">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Talimena Scenic Byway — Arkansas / Oklahoma</w:t>
      </w:r>
    </w:p>
    <w:p w:rsidR="482D9ECF" w:rsidP="03129FF8" w:rsidRDefault="482D9ECF" w14:paraId="610A8F1E" w14:textId="58DEDA14">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5C6ED327">
        <w:rPr>
          <w:rFonts w:ascii="Century Gothic" w:hAnsi="Century Gothic" w:eastAsia="Century Gothic" w:cs="Century Gothic"/>
          <w:noProof w:val="0"/>
          <w:color w:val="auto"/>
          <w:sz w:val="22"/>
          <w:szCs w:val="22"/>
          <w:lang w:val="es-ES" w:eastAsia="en-US" w:bidi="ar-SA"/>
        </w:rPr>
        <w:t>Serpenteando 37 millas por el Ouachita National Forest y nombrada por los dos pueblos q</w:t>
      </w:r>
      <w:r w:rsidRPr="03129FF8" w:rsidR="5C6ED327">
        <w:rPr>
          <w:rFonts w:ascii="Century Gothic" w:hAnsi="Century Gothic" w:eastAsia="Century Gothic" w:cs="Century Gothic"/>
          <w:noProof w:val="0"/>
          <w:color w:val="auto"/>
          <w:sz w:val="22"/>
          <w:szCs w:val="22"/>
          <w:lang w:val="es-ES" w:eastAsia="en-US" w:bidi="ar-SA"/>
        </w:rPr>
        <w:t>ue conecta —</w:t>
      </w:r>
      <w:hyperlink r:id="R7d9e2da6d67e463c">
        <w:r w:rsidRPr="03129FF8" w:rsidR="5C6ED327">
          <w:rPr>
            <w:rStyle w:val="Hyperlink"/>
            <w:rFonts w:ascii="Century Gothic" w:hAnsi="Century Gothic" w:eastAsia="Century Gothic" w:cs="Century Gothic"/>
            <w:noProof w:val="0"/>
            <w:sz w:val="22"/>
            <w:szCs w:val="22"/>
            <w:lang w:val="es-ES" w:eastAsia="en-US" w:bidi="ar-SA"/>
          </w:rPr>
          <w:t>Mena, Arkansas, y Talihina, Oklahoma</w:t>
        </w:r>
      </w:hyperlink>
      <w:r w:rsidRPr="03129FF8" w:rsidR="5C6ED327">
        <w:rPr>
          <w:rFonts w:ascii="Century Gothic" w:hAnsi="Century Gothic" w:eastAsia="Century Gothic" w:cs="Century Gothic"/>
          <w:noProof w:val="0"/>
          <w:color w:val="auto"/>
          <w:sz w:val="22"/>
          <w:szCs w:val="22"/>
          <w:lang w:val="es-ES" w:eastAsia="en-US" w:bidi="ar-SA"/>
        </w:rPr>
        <w:t>—, esta tranquila ruta montañosa muestra la belleza de las montañas de Arkansas y el condado Choctaw de Oklahoma.</w:t>
      </w:r>
    </w:p>
    <w:p w:rsidR="482D9ECF" w:rsidP="03129FF8" w:rsidRDefault="482D9ECF" w14:paraId="6D91AFCE" w14:textId="55ACA70E">
      <w:pPr>
        <w:pStyle w:val="Normal"/>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noProof w:val="0"/>
          <w:color w:val="auto"/>
          <w:sz w:val="22"/>
          <w:szCs w:val="22"/>
          <w:lang w:val="es-ES" w:eastAsia="en-US" w:bidi="ar-SA"/>
        </w:rPr>
      </w:pPr>
    </w:p>
    <w:p w:rsidR="482D9ECF" w:rsidP="03129FF8" w:rsidRDefault="482D9ECF" w14:paraId="09687CE7" w14:textId="677C0F52">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Dalton Highway — Alaska</w:t>
      </w:r>
    </w:p>
    <w:p w:rsidR="482D9ECF" w:rsidP="03129FF8" w:rsidRDefault="482D9ECF" w14:paraId="429DA2C0" w14:textId="29DFC9A7">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5C6ED327">
        <w:rPr>
          <w:rFonts w:ascii="Century Gothic" w:hAnsi="Century Gothic" w:eastAsia="Century Gothic" w:cs="Century Gothic"/>
          <w:noProof w:val="0"/>
          <w:color w:val="auto"/>
          <w:sz w:val="22"/>
          <w:szCs w:val="22"/>
          <w:lang w:val="es-ES" w:eastAsia="en-US" w:bidi="ar-SA"/>
        </w:rPr>
        <w:t>Una ruta remota de 414 millas que domina el multitasking: va desde el área de Fairbanks hasta el océano Ártico, cruza el Círculo Polar Ártico y asciende por Brooks Range. Las vistas incluyen bosques de abetos, paisajes de tundra y naturaleza salvaje, accidentada y aislada.</w:t>
      </w:r>
    </w:p>
    <w:p w:rsidR="482D9ECF" w:rsidP="03129FF8" w:rsidRDefault="482D9ECF" w14:paraId="2C982FAF" w14:textId="5BF8A533">
      <w:pPr>
        <w:pStyle w:val="Normal"/>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noProof w:val="0"/>
          <w:color w:val="auto"/>
          <w:sz w:val="22"/>
          <w:szCs w:val="22"/>
          <w:lang w:val="es-ES" w:eastAsia="en-US" w:bidi="ar-SA"/>
        </w:rPr>
      </w:pPr>
    </w:p>
    <w:p w:rsidR="482D9ECF" w:rsidP="03129FF8" w:rsidRDefault="482D9ECF" w14:paraId="1BC236B0" w14:textId="1E3A02E3">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 xml:space="preserve">Hana </w:t>
      </w: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Highway</w:t>
      </w:r>
      <w:r w:rsidRPr="03129FF8" w:rsidR="5C6ED327">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 xml:space="preserve"> — Maui</w:t>
      </w:r>
    </w:p>
    <w:p w:rsidR="482D9ECF" w:rsidP="03129FF8" w:rsidRDefault="482D9ECF" w14:paraId="2AB41A03" w14:textId="2B3800E5">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5C6ED327">
        <w:rPr>
          <w:rFonts w:ascii="Century Gothic" w:hAnsi="Century Gothic" w:eastAsia="Century Gothic" w:cs="Century Gothic"/>
          <w:noProof w:val="0"/>
          <w:color w:val="auto"/>
          <w:sz w:val="22"/>
          <w:szCs w:val="22"/>
          <w:lang w:val="es-ES" w:eastAsia="en-US" w:bidi="ar-SA"/>
        </w:rPr>
        <w:t>Serpenteando alrededor de 64 millas por la costa noreste de Maui,</w:t>
      </w:r>
      <w:r w:rsidRPr="03129FF8" w:rsidR="6B9305DF">
        <w:rPr>
          <w:rFonts w:ascii="Century Gothic" w:hAnsi="Century Gothic" w:eastAsia="Century Gothic" w:cs="Century Gothic"/>
          <w:noProof w:val="0"/>
          <w:color w:val="auto"/>
          <w:sz w:val="22"/>
          <w:szCs w:val="22"/>
          <w:lang w:val="es-ES" w:eastAsia="en-US" w:bidi="ar-SA"/>
        </w:rPr>
        <w:t xml:space="preserve"> Hawái,</w:t>
      </w:r>
      <w:r w:rsidRPr="03129FF8" w:rsidR="5C6ED327">
        <w:rPr>
          <w:rFonts w:ascii="Century Gothic" w:hAnsi="Century Gothic" w:eastAsia="Century Gothic" w:cs="Century Gothic"/>
          <w:noProof w:val="0"/>
          <w:color w:val="auto"/>
          <w:sz w:val="22"/>
          <w:szCs w:val="22"/>
          <w:lang w:val="es-ES" w:eastAsia="en-US" w:bidi="ar-SA"/>
        </w:rPr>
        <w:t xml:space="preserve"> </w:t>
      </w:r>
      <w:r w:rsidRPr="03129FF8" w:rsidR="5C6ED327">
        <w:rPr>
          <w:rFonts w:ascii="Century Gothic" w:hAnsi="Century Gothic" w:eastAsia="Century Gothic" w:cs="Century Gothic"/>
          <w:noProof w:val="0"/>
          <w:color w:val="auto"/>
          <w:sz w:val="22"/>
          <w:szCs w:val="22"/>
          <w:lang w:val="es-ES" w:eastAsia="en-US" w:bidi="ar-SA"/>
        </w:rPr>
        <w:t xml:space="preserve">esta carretera atraviesa selvas exuberantes, cascadas y dramáticos acantilados costeros, con paradas como el arboreto Garden </w:t>
      </w:r>
      <w:r w:rsidRPr="03129FF8" w:rsidR="5C6ED327">
        <w:rPr>
          <w:rFonts w:ascii="Century Gothic" w:hAnsi="Century Gothic" w:eastAsia="Century Gothic" w:cs="Century Gothic"/>
          <w:noProof w:val="0"/>
          <w:color w:val="auto"/>
          <w:sz w:val="22"/>
          <w:szCs w:val="22"/>
          <w:lang w:val="es-ES" w:eastAsia="en-US" w:bidi="ar-SA"/>
        </w:rPr>
        <w:t>of</w:t>
      </w:r>
      <w:r w:rsidRPr="03129FF8" w:rsidR="5C6ED327">
        <w:rPr>
          <w:rFonts w:ascii="Century Gothic" w:hAnsi="Century Gothic" w:eastAsia="Century Gothic" w:cs="Century Gothic"/>
          <w:noProof w:val="0"/>
          <w:color w:val="auto"/>
          <w:sz w:val="22"/>
          <w:szCs w:val="22"/>
          <w:lang w:val="es-ES" w:eastAsia="en-US" w:bidi="ar-SA"/>
        </w:rPr>
        <w:t xml:space="preserve"> Eden, </w:t>
      </w:r>
      <w:r w:rsidRPr="03129FF8" w:rsidR="5C6ED327">
        <w:rPr>
          <w:rFonts w:ascii="Century Gothic" w:hAnsi="Century Gothic" w:eastAsia="Century Gothic" w:cs="Century Gothic"/>
          <w:noProof w:val="0"/>
          <w:color w:val="auto"/>
          <w:sz w:val="22"/>
          <w:szCs w:val="22"/>
          <w:lang w:val="es-ES" w:eastAsia="en-US" w:bidi="ar-SA"/>
        </w:rPr>
        <w:t>Wailua</w:t>
      </w:r>
      <w:r w:rsidRPr="03129FF8" w:rsidR="5C6ED327">
        <w:rPr>
          <w:rFonts w:ascii="Century Gothic" w:hAnsi="Century Gothic" w:eastAsia="Century Gothic" w:cs="Century Gothic"/>
          <w:noProof w:val="0"/>
          <w:color w:val="auto"/>
          <w:sz w:val="22"/>
          <w:szCs w:val="22"/>
          <w:lang w:val="es-ES" w:eastAsia="en-US" w:bidi="ar-SA"/>
        </w:rPr>
        <w:t xml:space="preserve"> Falls de 80 pies junto al camino y las playas de arena negra de </w:t>
      </w:r>
      <w:r w:rsidRPr="03129FF8" w:rsidR="5C6ED327">
        <w:rPr>
          <w:rFonts w:ascii="Century Gothic" w:hAnsi="Century Gothic" w:eastAsia="Century Gothic" w:cs="Century Gothic"/>
          <w:noProof w:val="0"/>
          <w:color w:val="auto"/>
          <w:sz w:val="22"/>
          <w:szCs w:val="22"/>
          <w:lang w:val="es-ES" w:eastAsia="en-US" w:bidi="ar-SA"/>
        </w:rPr>
        <w:t>Waiʻānapanapa</w:t>
      </w:r>
      <w:r w:rsidRPr="03129FF8" w:rsidR="5C6ED327">
        <w:rPr>
          <w:rFonts w:ascii="Century Gothic" w:hAnsi="Century Gothic" w:eastAsia="Century Gothic" w:cs="Century Gothic"/>
          <w:noProof w:val="0"/>
          <w:color w:val="auto"/>
          <w:sz w:val="22"/>
          <w:szCs w:val="22"/>
          <w:lang w:val="es-ES" w:eastAsia="en-US" w:bidi="ar-SA"/>
        </w:rPr>
        <w:t xml:space="preserve"> State Park.</w:t>
      </w:r>
    </w:p>
    <w:p w:rsidR="482D9ECF" w:rsidP="03129FF8" w:rsidRDefault="482D9ECF" w14:paraId="5A603683" w14:textId="27962AE9">
      <w:pPr>
        <w:pStyle w:val="Heading1"/>
        <w:spacing w:before="322" w:beforeAutospacing="off" w:after="322" w:afterAutospacing="off" w:line="240" w:lineRule="auto"/>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pPr>
      <w:r w:rsidRPr="03129FF8" w:rsidR="3E63D1CC">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t>Paisajes impactantes</w:t>
      </w:r>
    </w:p>
    <w:p w:rsidR="482D9ECF" w:rsidP="03129FF8" w:rsidRDefault="482D9ECF" w14:paraId="382BDAE2" w14:textId="6733BDEF">
      <w:pPr>
        <w:pStyle w:val="Heading2"/>
        <w:keepNext w:val="0"/>
        <w:keepLines w:val="0"/>
        <w:spacing w:before="0" w:beforeAutospacing="off" w:after="0" w:afterAutospacing="off" w:line="240" w:lineRule="auto"/>
        <w:contextualSpacing w:val="1"/>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North Shore Scenic Drive — Minnesota</w:t>
      </w:r>
    </w:p>
    <w:p w:rsidR="482D9ECF" w:rsidP="03129FF8" w:rsidRDefault="482D9ECF" w14:paraId="3E2C1650" w14:textId="0AEDB431">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color w:val="auto"/>
          <w:sz w:val="22"/>
          <w:szCs w:val="22"/>
          <w:lang w:val="es-ES" w:eastAsia="en-US" w:bidi="ar-SA"/>
        </w:rPr>
      </w:pPr>
      <w:r w:rsidRPr="03129FF8" w:rsidR="3E63D1CC">
        <w:rPr>
          <w:rFonts w:ascii="Century Gothic" w:hAnsi="Century Gothic" w:eastAsia="Century Gothic" w:cs="Century Gothic"/>
          <w:noProof w:val="0"/>
          <w:color w:val="auto"/>
          <w:sz w:val="22"/>
          <w:szCs w:val="22"/>
          <w:lang w:val="es-ES" w:eastAsia="en-US" w:bidi="ar-SA"/>
        </w:rPr>
        <w:t>Sigue la ruta de 150 millas desde Duluth hasta Grand Portage para ver bosques, cascadas y miradores costeros a lo largo de la escarpada costa del lago Superior. Destacan Gooseberry Falls, Split Rock Lighthouse y las Sawtooth Mountains.</w:t>
      </w:r>
    </w:p>
    <w:p w:rsidR="482D9ECF" w:rsidP="03129FF8" w:rsidRDefault="482D9ECF" w14:paraId="0D4E0D81" w14:textId="2F500669">
      <w:pPr>
        <w:keepNext w:val="0"/>
        <w:keepLines w:val="0"/>
        <w:spacing w:before="0" w:beforeAutospacing="off" w:after="0" w:afterAutospacing="off" w:line="240" w:lineRule="auto"/>
        <w:contextualSpacing w:val="1"/>
        <w:rPr>
          <w:rFonts w:ascii="Century Gothic" w:hAnsi="Century Gothic" w:eastAsia="Century Gothic" w:cs="Century Gothic"/>
          <w:noProof w:val="0"/>
          <w:color w:val="auto"/>
          <w:sz w:val="22"/>
          <w:szCs w:val="22"/>
          <w:lang w:val="es-ES" w:eastAsia="en-US" w:bidi="ar-SA"/>
        </w:rPr>
      </w:pPr>
    </w:p>
    <w:p w:rsidR="482D9ECF" w:rsidP="03129FF8" w:rsidRDefault="482D9ECF" w14:paraId="106CC374" w14:textId="360E1537">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Trail Ridge Road — Colorado</w:t>
      </w:r>
    </w:p>
    <w:p w:rsidR="482D9ECF" w:rsidP="03129FF8" w:rsidRDefault="482D9ECF" w14:paraId="106D0C33" w14:textId="3A80772C">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color w:val="auto"/>
          <w:sz w:val="22"/>
          <w:szCs w:val="22"/>
          <w:lang w:val="es-ES" w:eastAsia="en-US" w:bidi="ar-SA"/>
        </w:rPr>
      </w:pPr>
      <w:r w:rsidRPr="03129FF8" w:rsidR="3E63D1CC">
        <w:rPr>
          <w:rFonts w:ascii="Century Gothic" w:hAnsi="Century Gothic" w:eastAsia="Century Gothic" w:cs="Century Gothic"/>
          <w:noProof w:val="0"/>
          <w:color w:val="auto"/>
          <w:sz w:val="22"/>
          <w:szCs w:val="22"/>
          <w:lang w:val="es-ES" w:eastAsia="en-US" w:bidi="ar-SA"/>
        </w:rPr>
        <w:t>Esta carretera de 48 millas es la vía pavimentada continua más alta de Estados Unidos, elevándose por encima de los 12,000 pies a través del Parque Nacional Rocky Mountain. Visita el Alpine Visitor Center y miradores que permiten ver los árboles desde las alturas.</w:t>
      </w:r>
    </w:p>
    <w:p w:rsidR="482D9ECF" w:rsidP="03129FF8" w:rsidRDefault="482D9ECF" w14:paraId="40591B0C" w14:textId="5CED038A">
      <w:pPr>
        <w:keepNext w:val="0"/>
        <w:keepLines w:val="0"/>
        <w:spacing w:before="0" w:beforeAutospacing="off" w:after="0" w:afterAutospacing="off" w:line="240" w:lineRule="auto"/>
        <w:contextualSpacing w:val="1"/>
        <w:rPr>
          <w:rFonts w:ascii="Century Gothic" w:hAnsi="Century Gothic" w:eastAsia="Century Gothic" w:cs="Century Gothic"/>
          <w:noProof w:val="0"/>
          <w:color w:val="auto"/>
          <w:sz w:val="22"/>
          <w:szCs w:val="22"/>
          <w:lang w:val="es-ES" w:eastAsia="en-US" w:bidi="ar-SA"/>
        </w:rPr>
      </w:pPr>
    </w:p>
    <w:p w:rsidR="482D9ECF" w:rsidP="03129FF8" w:rsidRDefault="482D9ECF" w14:paraId="55EC5FDE" w14:textId="61A4881D">
      <w:pPr>
        <w:pStyle w:val="Heading2"/>
        <w:keepNext w:val="0"/>
        <w:keepLines w:val="0"/>
        <w:spacing w:before="0" w:beforeAutospacing="off" w:after="0" w:afterAutospacing="off" w:line="240" w:lineRule="auto"/>
        <w:contextualSpacing w:val="1"/>
      </w:pP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Col</w:t>
      </w: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orad</w:t>
      </w: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o Hot Springs Loop — Colorado</w:t>
      </w:r>
    </w:p>
    <w:p w:rsidR="482D9ECF" w:rsidP="03129FF8" w:rsidRDefault="482D9ECF" w14:paraId="28DBA55A" w14:textId="5D0ACF66">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3E63D1CC">
        <w:rPr>
          <w:rFonts w:ascii="Century Gothic" w:hAnsi="Century Gothic" w:eastAsia="Century Gothic" w:cs="Century Gothic"/>
          <w:noProof w:val="0"/>
          <w:color w:val="auto"/>
          <w:sz w:val="22"/>
          <w:szCs w:val="22"/>
          <w:lang w:val="es-ES" w:eastAsia="en-US" w:bidi="ar-SA"/>
        </w:rPr>
        <w:t>Un circuito de 800 millas por aguas termales en la parte occidental del estado, esta ruta conecta 23 destinos principales para relajarse en aguas minerales, desde Denver hasta Steamboat Springs, desde baños privados íntimos hasta la piscina de aguas termales minerales más grande del mundo.</w:t>
      </w:r>
    </w:p>
    <w:p w:rsidR="482D9ECF" w:rsidP="03129FF8" w:rsidRDefault="482D9ECF" w14:paraId="37BFB91C" w14:textId="67050075">
      <w:pPr>
        <w:pStyle w:val="Normal"/>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noProof w:val="0"/>
          <w:color w:val="auto"/>
          <w:sz w:val="22"/>
          <w:szCs w:val="22"/>
          <w:lang w:val="es-ES" w:eastAsia="en-US" w:bidi="ar-SA"/>
        </w:rPr>
      </w:pPr>
    </w:p>
    <w:p w:rsidR="482D9ECF" w:rsidP="03129FF8" w:rsidRDefault="482D9ECF" w14:paraId="41CBEEA6" w14:textId="7E8C355F">
      <w:pPr>
        <w:pStyle w:val="Heading2"/>
        <w:keepNext w:val="0"/>
        <w:keepLines w:val="0"/>
        <w:spacing w:before="0" w:beforeAutospacing="off" w:after="0" w:afterAutospacing="off" w:line="240" w:lineRule="auto"/>
        <w:contextualSpacing w:val="1"/>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Avenue of the Giants — California</w:t>
      </w:r>
    </w:p>
    <w:p w:rsidR="482D9ECF" w:rsidP="03129FF8" w:rsidRDefault="482D9ECF" w14:paraId="7F8656CA" w14:textId="5BFE1D5A">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3E63D1CC">
        <w:rPr>
          <w:rFonts w:ascii="Century Gothic" w:hAnsi="Century Gothic" w:eastAsia="Century Gothic" w:cs="Century Gothic"/>
          <w:noProof w:val="0"/>
          <w:color w:val="auto"/>
          <w:sz w:val="22"/>
          <w:szCs w:val="22"/>
          <w:lang w:val="es-ES" w:eastAsia="en-US" w:bidi="ar-SA"/>
        </w:rPr>
        <w:t>Este tramo de 31 millas de la Highway 254 atraviesa Humboldt Redwoods State Park, ofreciendo un recorrido lento e inmersivo bajo algunos de los árboles más altos de la Tierra.</w:t>
      </w:r>
    </w:p>
    <w:p w:rsidR="482D9ECF" w:rsidP="03129FF8" w:rsidRDefault="482D9ECF" w14:paraId="3109822A" w14:textId="6A99CC31">
      <w:pPr>
        <w:pStyle w:val="Normal"/>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noProof w:val="0"/>
          <w:color w:val="auto"/>
          <w:sz w:val="22"/>
          <w:szCs w:val="22"/>
          <w:lang w:val="es-ES" w:eastAsia="en-US" w:bidi="ar-SA"/>
        </w:rPr>
      </w:pPr>
    </w:p>
    <w:p w:rsidR="482D9ECF" w:rsidP="03129FF8" w:rsidRDefault="482D9ECF" w14:paraId="0B6017EB" w14:textId="6522D44D">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3E63D1C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Lake Tahoe Scenic Loop — California / Nevada</w:t>
      </w:r>
    </w:p>
    <w:p w:rsidR="482D9ECF" w:rsidP="03129FF8" w:rsidRDefault="482D9ECF" w14:paraId="67D8F921" w14:textId="00F36EA7">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r w:rsidRPr="03129FF8" w:rsidR="3E63D1CC">
        <w:rPr>
          <w:rFonts w:ascii="Century Gothic" w:hAnsi="Century Gothic" w:eastAsia="Century Gothic" w:cs="Century Gothic"/>
          <w:noProof w:val="0"/>
          <w:color w:val="auto"/>
          <w:sz w:val="22"/>
          <w:szCs w:val="22"/>
          <w:lang w:val="es-ES" w:eastAsia="en-US" w:bidi="ar-SA"/>
        </w:rPr>
        <w:t>Rodeando las aguas azul zafiro del Lake Tahoe, este circuito escénico de aproximadamente 72 millas ofrece belleza durante todo el año, con una personalidad distinta en cada temporada: vistas serenas junto al lago en verano y paisajes nevados impactantes en invierno.</w:t>
      </w:r>
    </w:p>
    <w:p w:rsidR="482D9ECF" w:rsidP="03129FF8" w:rsidRDefault="482D9ECF" w14:paraId="4DFE2451" w14:textId="015B6EF3">
      <w:pPr>
        <w:pStyle w:val="Normal"/>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noProof w:val="0"/>
          <w:color w:val="auto"/>
          <w:sz w:val="22"/>
          <w:szCs w:val="22"/>
          <w:lang w:val="es-ES" w:eastAsia="en-US" w:bidi="ar-SA"/>
        </w:rPr>
      </w:pPr>
    </w:p>
    <w:p w:rsidR="482D9ECF" w:rsidP="03129FF8" w:rsidRDefault="482D9ECF" w14:paraId="3F8EE833" w14:textId="2B62400E">
      <w:pPr>
        <w:pStyle w:val="Heading1"/>
        <w:bidi w:val="0"/>
        <w:spacing w:before="322" w:beforeAutospacing="off" w:after="322" w:afterAutospacing="off" w:line="240" w:lineRule="auto"/>
        <w:jc w:val="both"/>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pPr>
      <w:r w:rsidRPr="03129FF8" w:rsidR="4B0131BC">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t>Viajar a través del tiempo: Recorridos históricos por caminos pintorescos</w:t>
      </w:r>
    </w:p>
    <w:p w:rsidR="482D9ECF" w:rsidP="03129FF8" w:rsidRDefault="482D9ECF" w14:paraId="443C0539" w14:textId="47AF1F45">
      <w:pPr>
        <w:pStyle w:val="Heading2"/>
        <w:keepNext w:val="0"/>
        <w:keepLines w:val="0"/>
        <w:bidi w:val="0"/>
        <w:spacing w:before="0" w:beforeAutospacing="off" w:after="0" w:afterAutospacing="off" w:line="240" w:lineRule="auto"/>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Elfreth’s Alley — Pensilvania</w:t>
      </w:r>
    </w:p>
    <w:p w:rsidR="482D9ECF" w:rsidP="03129FF8" w:rsidRDefault="482D9ECF" w14:paraId="47855B5A" w14:textId="6EED3393">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Con frecuencia llamada la calle residencial más antigua de Estados Unidos, Elfreth’s Alley en Filadelfia data de 1702 y cuenta con casas preservadas del siglo XVIII y calles adoquinadas.</w:t>
      </w:r>
    </w:p>
    <w:p w:rsidR="482D9ECF" w:rsidP="03129FF8" w:rsidRDefault="482D9ECF" w14:paraId="1173ECEE" w14:textId="65A1DFE4">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1153DF14" w14:textId="44114DE2">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The National Road, también conocida como Cumberland Road — Maryland / Pensilvania</w:t>
      </w:r>
    </w:p>
    <w:p w:rsidR="482D9ECF" w:rsidP="03129FF8" w:rsidRDefault="482D9ECF" w14:paraId="264D6C02" w14:textId="5BE696E8">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Aunque gran parte de esta ruta ahora es la U.S. Route 40, fue la primera carretera financiada por el gobierno federal en Estados Unidos, completada a inicios del siglo XIX para conectar la Costa Este con la frontera occidental, y aún conserva puentes históricos de piedra y antiguas casetas de peaje.</w:t>
      </w:r>
    </w:p>
    <w:p w:rsidR="482D9ECF" w:rsidP="03129FF8" w:rsidRDefault="482D9ECF" w14:paraId="657198DF" w14:textId="19DC388B">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6DD6AC32" w14:textId="49C17357">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King’s Highway — Costa Este</w:t>
      </w:r>
    </w:p>
    <w:p w:rsidR="482D9ECF" w:rsidP="03129FF8" w:rsidRDefault="482D9ECF" w14:paraId="7243BDED" w14:textId="5A31D4EC">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No todos sus tramos siguen en uso, pero esta carretera, que data de 1650 y es más antigua que el propio país, conectaba los primeros asentamientos coloniales a lo largo de la costa atlántica.</w:t>
      </w:r>
    </w:p>
    <w:p w:rsidR="482D9ECF" w:rsidP="03129FF8" w:rsidRDefault="482D9ECF" w14:paraId="27CC2E17" w14:textId="34715571">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69B27E16" w14:textId="0C0CB1EA">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Ashley River Road — Carolina del Sur</w:t>
      </w:r>
    </w:p>
    <w:p w:rsidR="482D9ECF" w:rsidP="03129FF8" w:rsidRDefault="482D9ECF" w14:paraId="26BDFB35" w14:textId="0D226518">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Atravesando el histórico Lowcountry de Charleston, este corredor de la época colonial está bordeado por robles y plantaciones junto al río, y pasa por tres Monumentos Históricos Nacionales: Drayton Hall, Middleton Place y St. Andrew’s Episcopal Church.</w:t>
      </w:r>
    </w:p>
    <w:p w:rsidR="482D9ECF" w:rsidP="03129FF8" w:rsidRDefault="482D9ECF" w14:paraId="12A3207F" w14:textId="1D4C6644">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2E8234B4" w14:textId="4A60229E">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El primer road trip de Estados Unidos: de Pensacola a St. Augustine — Florida</w:t>
      </w:r>
    </w:p>
    <w:p w:rsidR="482D9ECF" w:rsidP="03129FF8" w:rsidRDefault="482D9ECF" w14:paraId="072B025E" w14:textId="6FD25CE9">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Este recorrido histórico sigue los primeros asentamientos europeos a lo largo de la costa de Florida, conectando Pensacola, fundada en 1559 como el primer asentamiento europeo de Estados Unidos, con St. Augustine, la ciudad establecida por europeos y ocupada de forma continua más antigua del país, fundada en 1565. La ruta sigue carreteras costeras a través de sitios patrimoniales, monumentos coloniales españoles y pequeños pueblos.</w:t>
      </w:r>
    </w:p>
    <w:p w:rsidR="482D9ECF" w:rsidP="03129FF8" w:rsidRDefault="482D9ECF" w14:paraId="39B022AE" w14:textId="2A65450D">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400A64FE" w14:textId="3B97331A">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Meridian Bridge — Dakota del Sur / Nebraska</w:t>
      </w:r>
    </w:p>
    <w:p w:rsidR="482D9ECF" w:rsidP="03129FF8" w:rsidRDefault="482D9ECF" w14:paraId="107408D7" w14:textId="70C22B3D">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Ubicado a lo largo de la U.S. 81, este puente levadizo de 1924 cruza el río Missouri y conecta Dakota del Sur y Nebraska. Es un notable ejemplo de ingeniería de principios del siglo XX; sus estructuras de acero y su innovador diseño de elevación vertical destacan los avances en transporte de la época.</w:t>
      </w:r>
    </w:p>
    <w:p w:rsidR="482D9ECF" w:rsidP="03129FF8" w:rsidRDefault="482D9ECF" w14:paraId="23730D7D" w14:textId="6B07140C">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2F07430B" w14:textId="2FCFE283">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pPr>
      <w:r w:rsidRPr="03129FF8" w:rsidR="4B0131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4"/>
          <w:szCs w:val="24"/>
          <w:u w:val="none"/>
          <w:lang w:val="es-ES" w:eastAsia="en-US" w:bidi="ar-SA"/>
        </w:rPr>
        <w:t>Historic Columbia River Highway — Oregon</w:t>
      </w:r>
    </w:p>
    <w:p w:rsidR="482D9ECF" w:rsidP="03129FF8" w:rsidRDefault="482D9ECF" w14:paraId="33CF6F0C" w14:textId="4114E4F0">
      <w:pPr>
        <w:keepNext w:val="0"/>
        <w:keepLines w:val="0"/>
        <w:bidi w:val="0"/>
        <w:spacing w:before="0" w:beforeAutospacing="off" w:after="0" w:afterAutospacing="off" w:line="240" w:lineRule="auto"/>
        <w:contextualSpacing w:val="1"/>
        <w:jc w:val="both"/>
      </w:pPr>
      <w:r w:rsidRPr="03129FF8" w:rsidR="4B0131BC">
        <w:rPr>
          <w:rFonts w:ascii="Century Gothic" w:hAnsi="Century Gothic" w:eastAsia="Century Gothic" w:cs="Century Gothic"/>
          <w:noProof w:val="0"/>
          <w:sz w:val="22"/>
          <w:szCs w:val="22"/>
          <w:lang w:val="es-ES"/>
        </w:rPr>
        <w:t xml:space="preserve">Completada en 1915 como una de las primeras carreteras escénicas de Estados Unidos, esta ruta de 70 millas serpentea por Columbia River Gorge, pasando por cascadas icónicas como </w:t>
      </w:r>
      <w:r w:rsidRPr="03129FF8" w:rsidR="4B0131BC">
        <w:rPr>
          <w:rFonts w:ascii="Century Gothic" w:hAnsi="Century Gothic" w:eastAsia="Century Gothic" w:cs="Century Gothic"/>
          <w:noProof w:val="0"/>
          <w:sz w:val="22"/>
          <w:szCs w:val="22"/>
          <w:lang w:val="es-ES"/>
        </w:rPr>
        <w:t>Multnomah</w:t>
      </w:r>
      <w:r w:rsidRPr="03129FF8" w:rsidR="4B0131BC">
        <w:rPr>
          <w:rFonts w:ascii="Century Gothic" w:hAnsi="Century Gothic" w:eastAsia="Century Gothic" w:cs="Century Gothic"/>
          <w:noProof w:val="0"/>
          <w:sz w:val="22"/>
          <w:szCs w:val="22"/>
          <w:lang w:val="es-ES"/>
        </w:rPr>
        <w:t xml:space="preserve"> Falls y viaductos históricos de piedra que fueron logros de ingeniería y conservación.</w:t>
      </w:r>
    </w:p>
    <w:p w:rsidR="482D9ECF" w:rsidP="03129FF8" w:rsidRDefault="482D9ECF" w14:paraId="5049352B" w14:textId="4E3D4136">
      <w:pPr>
        <w:keepNext w:val="0"/>
        <w:keepLines w:val="0"/>
        <w:bidi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0258AC8F" w14:textId="401C8196">
      <w:pPr>
        <w:pStyle w:val="Heading1"/>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b w:val="1"/>
          <w:bCs w:val="1"/>
          <w:noProof w:val="0"/>
          <w:color w:val="0F4761" w:themeColor="accent1" w:themeTint="FF" w:themeShade="BF"/>
          <w:sz w:val="32"/>
          <w:szCs w:val="32"/>
          <w:lang w:val="es-ES" w:eastAsia="en-US" w:bidi="ar-SA"/>
        </w:rPr>
      </w:pPr>
      <w:r w:rsidRPr="03129FF8" w:rsidR="553EE7C1">
        <w:rPr>
          <w:rFonts w:ascii="Century Gothic" w:hAnsi="Century Gothic" w:eastAsia="Century Gothic" w:cs="Century Gothic"/>
          <w:b w:val="1"/>
          <w:bCs w:val="1"/>
          <w:noProof w:val="0"/>
          <w:color w:val="0F4761" w:themeColor="accent1" w:themeTint="FF" w:themeShade="BF"/>
          <w:sz w:val="32"/>
          <w:szCs w:val="32"/>
          <w:lang w:val="es-ES" w:eastAsia="en-US" w:bidi="ar-SA"/>
        </w:rPr>
        <w:t>Cruces culturales</w:t>
      </w:r>
    </w:p>
    <w:p w:rsidR="482D9ECF" w:rsidP="03129FF8" w:rsidRDefault="482D9ECF" w14:paraId="6F2E56BD" w14:textId="6000E6A7">
      <w:pPr>
        <w:pStyle w:val="Heading2"/>
        <w:keepNext w:val="0"/>
        <w:keepLines w:val="0"/>
        <w:spacing w:before="0" w:beforeAutospacing="off" w:after="0" w:afterAutospacing="off" w:line="240" w:lineRule="auto"/>
        <w:contextualSpacing w:val="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p>
    <w:p w:rsidR="482D9ECF" w:rsidP="03129FF8" w:rsidRDefault="482D9ECF" w14:paraId="2637AF33" w14:textId="78E09CFD">
      <w:pPr>
        <w:pStyle w:val="Heading2"/>
        <w:keepNext w:val="0"/>
        <w:keepLines w:val="0"/>
        <w:spacing w:before="0" w:beforeAutospacing="off" w:after="0" w:afterAutospacing="off" w:line="240" w:lineRule="auto"/>
        <w:contextualSpacing w:val="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Creole Nature Trail – All-American Road — Luisiana</w:t>
      </w:r>
    </w:p>
    <w:p w:rsidR="482D9ECF" w:rsidP="03129FF8" w:rsidRDefault="482D9ECF" w14:paraId="5D2A9BDE" w14:textId="12EBFFAC">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 xml:space="preserve">Conocida cariñosamente como el </w:t>
      </w:r>
      <w:r w:rsidRPr="03129FF8" w:rsidR="553EE7C1">
        <w:rPr>
          <w:rFonts w:ascii="Century Gothic" w:hAnsi="Century Gothic" w:eastAsia="Century Gothic" w:cs="Century Gothic"/>
          <w:i w:val="1"/>
          <w:iCs w:val="1"/>
          <w:noProof w:val="0"/>
          <w:sz w:val="22"/>
          <w:szCs w:val="22"/>
          <w:lang w:val="es-ES"/>
        </w:rPr>
        <w:t>Outback</w:t>
      </w:r>
      <w:r w:rsidRPr="03129FF8" w:rsidR="553EE7C1">
        <w:rPr>
          <w:rFonts w:ascii="Century Gothic" w:hAnsi="Century Gothic" w:eastAsia="Century Gothic" w:cs="Century Gothic"/>
          <w:noProof w:val="0"/>
          <w:sz w:val="22"/>
          <w:szCs w:val="22"/>
          <w:lang w:val="es-ES"/>
        </w:rPr>
        <w:t xml:space="preserve"> de Luisiana, este tramo de 180 millas atraviesa </w:t>
      </w:r>
      <w:r w:rsidRPr="03129FF8" w:rsidR="553EE7C1">
        <w:rPr>
          <w:rFonts w:ascii="Century Gothic" w:hAnsi="Century Gothic" w:eastAsia="Century Gothic" w:cs="Century Gothic"/>
          <w:i w:val="1"/>
          <w:iCs w:val="1"/>
          <w:noProof w:val="0"/>
          <w:sz w:val="22"/>
          <w:szCs w:val="22"/>
          <w:lang w:val="es-ES"/>
        </w:rPr>
        <w:t>Sabine National Wildlife Refuge</w:t>
      </w:r>
      <w:r w:rsidRPr="03129FF8" w:rsidR="553EE7C1">
        <w:rPr>
          <w:rFonts w:ascii="Century Gothic" w:hAnsi="Century Gothic" w:eastAsia="Century Gothic" w:cs="Century Gothic"/>
          <w:noProof w:val="0"/>
          <w:sz w:val="22"/>
          <w:szCs w:val="22"/>
          <w:lang w:val="es-ES"/>
        </w:rPr>
        <w:t xml:space="preserve">, Cameron Prairie Wildlife Refuge, </w:t>
      </w:r>
      <w:r w:rsidRPr="03129FF8" w:rsidR="553EE7C1">
        <w:rPr>
          <w:rFonts w:ascii="Century Gothic" w:hAnsi="Century Gothic" w:eastAsia="Century Gothic" w:cs="Century Gothic"/>
          <w:i w:val="1"/>
          <w:iCs w:val="1"/>
          <w:noProof w:val="0"/>
          <w:sz w:val="22"/>
          <w:szCs w:val="22"/>
          <w:lang w:val="es-ES"/>
        </w:rPr>
        <w:t>Peveto Woods Sanctuary</w:t>
      </w:r>
      <w:r w:rsidRPr="03129FF8" w:rsidR="553EE7C1">
        <w:rPr>
          <w:rFonts w:ascii="Century Gothic" w:hAnsi="Century Gothic" w:eastAsia="Century Gothic" w:cs="Century Gothic"/>
          <w:noProof w:val="0"/>
          <w:sz w:val="22"/>
          <w:szCs w:val="22"/>
          <w:lang w:val="es-ES"/>
        </w:rPr>
        <w:t xml:space="preserve"> y playas del Golfo. Creole Nature Trail es uno de varios centros de visitantes a lo largo de la ruta, aunque cualquiera puede acercarse a la acción con observación de más de 400 especies de aves en los pantanos, pesca, recolección de conchas y cangrejos.</w:t>
      </w:r>
    </w:p>
    <w:p w:rsidR="482D9ECF" w:rsidP="03129FF8" w:rsidRDefault="482D9ECF" w14:paraId="2E0F5C7E" w14:textId="0A366D50">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3FC1ADE5" w14:textId="7E6552AD">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Wisconsin Frank Lloyd Wright Trail — Wisconsin</w:t>
      </w:r>
    </w:p>
    <w:p w:rsidR="482D9ECF" w:rsidP="03129FF8" w:rsidRDefault="482D9ECF" w14:paraId="3323C979" w14:textId="1AF91CF9">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 xml:space="preserve">Interiores de otro tipo esperan en The Wisconsin </w:t>
      </w:r>
      <w:r w:rsidRPr="03129FF8" w:rsidR="553EE7C1">
        <w:rPr>
          <w:rFonts w:ascii="Century Gothic" w:hAnsi="Century Gothic" w:eastAsia="Century Gothic" w:cs="Century Gothic"/>
          <w:i w:val="1"/>
          <w:iCs w:val="1"/>
          <w:noProof w:val="0"/>
          <w:sz w:val="22"/>
          <w:szCs w:val="22"/>
          <w:lang w:val="es-ES"/>
        </w:rPr>
        <w:t>Frank Lloyd Wright Trail</w:t>
      </w:r>
      <w:r w:rsidRPr="03129FF8" w:rsidR="553EE7C1">
        <w:rPr>
          <w:rFonts w:ascii="Century Gothic" w:hAnsi="Century Gothic" w:eastAsia="Century Gothic" w:cs="Century Gothic"/>
          <w:noProof w:val="0"/>
          <w:sz w:val="22"/>
          <w:szCs w:val="22"/>
          <w:lang w:val="es-ES"/>
        </w:rPr>
        <w:t>, un recorrido escénico de 200 millas que comienza en Milwaukee y continúa por el sur de Wisconsin. Los aficionados a la arquitectura pasan por nueve maravillas, incluyendo tours públicos, así como Taliesin, la casa y propiedad de Wright y Patrimonio Mundial de la UNESCO.</w:t>
      </w:r>
    </w:p>
    <w:p w:rsidR="482D9ECF" w:rsidP="03129FF8" w:rsidRDefault="482D9ECF" w14:paraId="40A200C6" w14:textId="44CC3F25">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07931CEB" w14:textId="11C58966">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Gullah Geechee Corridor — Carolina del Sur</w:t>
      </w:r>
    </w:p>
    <w:p w:rsidR="482D9ECF" w:rsidP="03129FF8" w:rsidRDefault="482D9ECF" w14:paraId="137EB0AD" w14:textId="71BA87FC">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 xml:space="preserve">Recorre una cultura profundamente local a través del </w:t>
      </w:r>
      <w:r w:rsidRPr="03129FF8" w:rsidR="553EE7C1">
        <w:rPr>
          <w:rFonts w:ascii="Century Gothic" w:hAnsi="Century Gothic" w:eastAsia="Century Gothic" w:cs="Century Gothic"/>
          <w:i w:val="1"/>
          <w:iCs w:val="1"/>
          <w:noProof w:val="0"/>
          <w:sz w:val="22"/>
          <w:szCs w:val="22"/>
          <w:lang w:val="es-ES"/>
        </w:rPr>
        <w:t xml:space="preserve">Lowcountry </w:t>
      </w:r>
      <w:r w:rsidRPr="03129FF8" w:rsidR="553EE7C1">
        <w:rPr>
          <w:rFonts w:ascii="Century Gothic" w:hAnsi="Century Gothic" w:eastAsia="Century Gothic" w:cs="Century Gothic"/>
          <w:noProof w:val="0"/>
          <w:sz w:val="22"/>
          <w:szCs w:val="22"/>
          <w:lang w:val="es-ES"/>
        </w:rPr>
        <w:t xml:space="preserve">de Carolina del Sur. Comienza en Charleston, sigue carreteras bordeadas de marismas y caminos secundarios bajo robles por McClellanville, Georgetown y Beaufort, o desvíate por St. Helena Island, donde muelles camaroneros, casas de alabanza y puestos de cestas de </w:t>
      </w:r>
      <w:r w:rsidRPr="03129FF8" w:rsidR="553EE7C1">
        <w:rPr>
          <w:rFonts w:ascii="Century Gothic" w:hAnsi="Century Gothic" w:eastAsia="Century Gothic" w:cs="Century Gothic"/>
          <w:i w:val="1"/>
          <w:iCs w:val="1"/>
          <w:noProof w:val="0"/>
          <w:sz w:val="22"/>
          <w:szCs w:val="22"/>
          <w:lang w:val="es-ES"/>
        </w:rPr>
        <w:t>sweetgrass</w:t>
      </w:r>
      <w:r w:rsidRPr="03129FF8" w:rsidR="553EE7C1">
        <w:rPr>
          <w:rFonts w:ascii="Century Gothic" w:hAnsi="Century Gothic" w:eastAsia="Century Gothic" w:cs="Century Gothic"/>
          <w:noProof w:val="0"/>
          <w:sz w:val="22"/>
          <w:szCs w:val="22"/>
          <w:lang w:val="es-ES"/>
        </w:rPr>
        <w:t xml:space="preserve"> mantienen tradiciones anteriores al nacimiento del país.</w:t>
      </w:r>
    </w:p>
    <w:p w:rsidR="482D9ECF" w:rsidP="03129FF8" w:rsidRDefault="482D9ECF" w14:paraId="231C48DD" w14:textId="2AAC408E">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048C54BF" w14:textId="4A4519B5">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Natchez Trace Parkway — Mississippi / Alabama / Tennessee</w:t>
      </w:r>
    </w:p>
    <w:p w:rsidR="482D9ECF" w:rsidP="03129FF8" w:rsidRDefault="482D9ECF" w14:paraId="3CB860E2" w14:textId="020EC932">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Una ruta histórica de 444 millas utilizada alguna vez por pueblos indígenas, colonos europeos y los primeros comerciantes estadounidenses. Es un recorrido relajado entre bosques, ríos, marcadores históricos y sitios preservados. Destacan el puente de doble arco en Birdsong Hollow, el camino de tierra muy transitado cerca de Sunken Trace y Emerald Mound, uno de los montículos indígenas más grandes del país.</w:t>
      </w:r>
    </w:p>
    <w:p w:rsidR="482D9ECF" w:rsidP="03129FF8" w:rsidRDefault="482D9ECF" w14:paraId="1B389B76" w14:textId="04842601">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7689A97E" w14:textId="4B8BDD24">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Mississippi Blues Trail — Mississippi</w:t>
      </w:r>
    </w:p>
    <w:p w:rsidR="482D9ECF" w:rsidP="03129FF8" w:rsidRDefault="482D9ECF" w14:paraId="6934D003" w14:textId="475CE324">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 xml:space="preserve">Las voces de B.B. King y Charlie Patton resuenan a lo largo de una ruta que honra un género musical distintivamente estadounidense. Explora el Delta Blues Museum, Dockery Farms —cuna del Delta Blues— y la alguna vez reconocida Trumpet Records, con paradas para escuchar música en </w:t>
      </w:r>
      <w:r w:rsidRPr="03129FF8" w:rsidR="553EE7C1">
        <w:rPr>
          <w:rFonts w:ascii="Century Gothic" w:hAnsi="Century Gothic" w:eastAsia="Century Gothic" w:cs="Century Gothic"/>
          <w:i w:val="1"/>
          <w:iCs w:val="1"/>
          <w:noProof w:val="0"/>
          <w:sz w:val="22"/>
          <w:szCs w:val="22"/>
          <w:lang w:val="es-ES"/>
        </w:rPr>
        <w:t>juke joints</w:t>
      </w:r>
      <w:r w:rsidRPr="03129FF8" w:rsidR="553EE7C1">
        <w:rPr>
          <w:rFonts w:ascii="Century Gothic" w:hAnsi="Century Gothic" w:eastAsia="Century Gothic" w:cs="Century Gothic"/>
          <w:noProof w:val="0"/>
          <w:sz w:val="22"/>
          <w:szCs w:val="22"/>
          <w:lang w:val="es-ES"/>
        </w:rPr>
        <w:t xml:space="preserve"> locales.</w:t>
      </w:r>
    </w:p>
    <w:p w:rsidR="482D9ECF" w:rsidP="03129FF8" w:rsidRDefault="482D9ECF" w14:paraId="7341FAC3" w14:textId="076E8714">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4C019C98" w14:textId="26C1486A">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The Crooked Road — Virginia</w:t>
      </w:r>
    </w:p>
    <w:p w:rsidR="482D9ECF" w:rsidP="03129FF8" w:rsidRDefault="482D9ECF" w14:paraId="3F38AF12" w14:textId="45139946">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El pueblo de Bristol es la cuna oficial de la música country designada por el Congreso de Estados Unidos y alberga el Birthplace of Country Music Museum, afiliado al Smithsonian. La ruta autoguiada también visita Carter Family Fold —hogar de la primera familia de la música country y el último lugar donde Johnny Cash se presentó— y el Blue Ridge Music Center en Blue Ridge Parkway.</w:t>
      </w:r>
    </w:p>
    <w:p w:rsidR="482D9ECF" w:rsidP="03129FF8" w:rsidRDefault="482D9ECF" w14:paraId="069F10E7" w14:textId="3B8099BD">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7BA7EDD0" w14:textId="7AC8FAFB">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Enchanted Highway — Dakota del Norte</w:t>
      </w:r>
    </w:p>
    <w:p w:rsidR="482D9ECF" w:rsidP="03129FF8" w:rsidRDefault="482D9ECF" w14:paraId="1EF6FE5F" w14:textId="284AE515">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Una galería de arte al aire libre tanto como un medio de transporte, este tramo de 32 millas entre Gladstone y Regent presenta enormes esculturas de chatarra creadas por el artista local Gary Greff, con paisajes de pradera rural de fondo. Busca la icónica “Geese in Flight”, reconocida como la escultura de chatarra más grande del mundo.</w:t>
      </w:r>
    </w:p>
    <w:p w:rsidR="482D9ECF" w:rsidP="03129FF8" w:rsidRDefault="482D9ECF" w14:paraId="3C4AE5A2" w14:textId="7CCD0F3F">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5C5ED222" w14:textId="541954E5">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Extraterrestrial Highway — NV-375, Nevada</w:t>
      </w:r>
    </w:p>
    <w:p w:rsidR="482D9ECF" w:rsidP="03129FF8" w:rsidRDefault="482D9ECF" w14:paraId="56811394" w14:textId="0A73416A">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La carretera de 98 millas cerca del Área 51 cruza paisajes desérticos austeros y es famosa por avistamientos de ovnis, escenarios de otro mundo y peculiares atracciones junto al camino. Sus amplios cielos nocturnos la convierten en favorita de observadores de estrellas y entusiastas de los ovnis.</w:t>
      </w:r>
    </w:p>
    <w:p w:rsidR="482D9ECF" w:rsidP="03129FF8" w:rsidRDefault="482D9ECF" w14:paraId="22C948B0" w14:textId="505054CE">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3423198F" w14:textId="5941B320">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53EE7C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Native American Scenic Byway — Dakota del Norte y Dakota del Sur</w:t>
      </w:r>
    </w:p>
    <w:p w:rsidR="482D9ECF" w:rsidP="03129FF8" w:rsidRDefault="482D9ECF" w14:paraId="241EA217" w14:textId="430B6593">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53EE7C1">
        <w:rPr>
          <w:rFonts w:ascii="Century Gothic" w:hAnsi="Century Gothic" w:eastAsia="Century Gothic" w:cs="Century Gothic"/>
          <w:noProof w:val="0"/>
          <w:sz w:val="22"/>
          <w:szCs w:val="22"/>
          <w:lang w:val="es-ES"/>
        </w:rPr>
        <w:t>Una ruta de 350 millas que se extiende por Dakota del Norte y Dakota del Sur, cruzando las tierras de cuatro tribus Lakota Sioux: Crow Creek, Lower Brule, Cheyenne River y Standing Rock. En el camino, experimenta pueblos históricos, artes tradicionales y paisajes que siguen siendo centrales para las comunidades nativas.</w:t>
      </w:r>
    </w:p>
    <w:p w:rsidR="482D9ECF" w:rsidP="03129FF8" w:rsidRDefault="482D9ECF" w14:paraId="497BD314" w14:textId="71354FF7">
      <w:pPr>
        <w:pStyle w:val="Heading1"/>
        <w:spacing w:before="322" w:beforeAutospacing="off" w:after="322" w:afterAutospacing="off" w:line="240" w:lineRule="auto"/>
        <w:rPr>
          <w:rFonts w:ascii="Century Gothic" w:hAnsi="Century Gothic" w:eastAsia="Century Gothic" w:cs="Century Gothic"/>
          <w:b w:val="1"/>
          <w:bCs w:val="1"/>
          <w:noProof w:val="0"/>
          <w:color w:val="0F4761" w:themeColor="accent1" w:themeTint="FF" w:themeShade="BF"/>
          <w:sz w:val="32"/>
          <w:szCs w:val="32"/>
          <w:lang w:val="es-ES" w:eastAsia="en-US" w:bidi="ar-SA"/>
        </w:rPr>
      </w:pPr>
      <w:r w:rsidRPr="03129FF8" w:rsidR="5A2F00B9">
        <w:rPr>
          <w:rFonts w:ascii="Century Gothic" w:hAnsi="Century Gothic" w:eastAsia="Century Gothic" w:cs="Century Gothic"/>
          <w:b w:val="1"/>
          <w:bCs w:val="1"/>
          <w:noProof w:val="0"/>
          <w:color w:val="0F4761" w:themeColor="accent1" w:themeTint="FF" w:themeShade="BF"/>
          <w:sz w:val="32"/>
          <w:szCs w:val="32"/>
          <w:lang w:val="es-ES" w:eastAsia="en-US" w:bidi="ar-SA"/>
        </w:rPr>
        <w:t>Bebidas y bocadillos</w:t>
      </w:r>
    </w:p>
    <w:p w:rsidR="482D9ECF" w:rsidP="03129FF8" w:rsidRDefault="482D9ECF" w14:paraId="353193F0" w14:textId="4531C03A">
      <w:pPr>
        <w:pStyle w:val="Heading2"/>
        <w:keepNext w:val="0"/>
        <w:keepLines w:val="0"/>
        <w:spacing w:before="0" w:beforeAutospacing="off" w:after="0" w:afterAutospacing="off" w:line="240" w:lineRule="auto"/>
        <w:contextualSpacing w:val="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A2F00B9">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Vermont Cheese Trail — Vermont</w:t>
      </w:r>
    </w:p>
    <w:p w:rsidR="482D9ECF" w:rsidP="03129FF8" w:rsidRDefault="482D9ECF" w14:paraId="4319E98B" w14:textId="0C76985E">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Visita 45 productores locales de queso para probar quesos artesanales en el corazón del territorio lechero del estado, disfrutando paisajes rurales junto con productos frescos de granja.</w:t>
      </w:r>
    </w:p>
    <w:p w:rsidR="482D9ECF" w:rsidP="03129FF8" w:rsidRDefault="482D9ECF" w14:paraId="0041A2EC" w14:textId="7A79FFB3">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7036D50C" w14:textId="7BBD74B8">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A2F00B9">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Huertos drive-through — Hudson Valley, Nueva York</w:t>
      </w:r>
    </w:p>
    <w:p w:rsidR="482D9ECF" w:rsidP="03129FF8" w:rsidRDefault="482D9ECF" w14:paraId="7351BEA3" w14:textId="2D01F867">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En Hudson Valley, algunos huertos convierten la temporada de cosecha en un road trip singularmente accesible. Masker Orchards en Warwick permite a los visitantes conducir directamente entre filas de manzanos, deteniéndose para recoger fruta desde las ventanas del auto. Más al norte, Hurds Family Farm en Modena ofrece una “aventura en carrito de golf” guiada por sus huertos, combinando la recolección con un recorrido relajado por la granja.</w:t>
      </w:r>
    </w:p>
    <w:p w:rsidR="482D9ECF" w:rsidP="03129FF8" w:rsidRDefault="482D9ECF" w14:paraId="1C4F1363" w14:textId="75F1B3CA">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121319A6" w14:textId="3C6168D2">
      <w:pPr>
        <w:pStyle w:val="Heading2"/>
        <w:keepNext w:val="0"/>
        <w:keepLines w:val="0"/>
        <w:spacing w:before="0" w:beforeAutospacing="off" w:after="0" w:afterAutospacing="off" w:line="240" w:lineRule="auto"/>
        <w:contextualSpacing w:val="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A2F00B9">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Kentucky Bourbon Trail — Kentucky</w:t>
      </w:r>
    </w:p>
    <w:p w:rsidR="482D9ECF" w:rsidP="03129FF8" w:rsidRDefault="482D9ECF" w14:paraId="3477D891" w14:textId="76D0FF06">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Explora pueblos históricos de destilerías que han producido leyendas, desde Maker’s Mark en Loretto y Woodford Reserve en Versailles hasta pequeños destiladores artesanales. Recorre rickhouses, prueba bourbons de lotes pequeños y aprende sobre las tradiciones que mezclan agua de piedra caliza, barricas de roble carbonizado y tiempo.</w:t>
      </w:r>
    </w:p>
    <w:p w:rsidR="482D9ECF" w:rsidP="03129FF8" w:rsidRDefault="482D9ECF" w14:paraId="54C92B11" w14:textId="074CE0D4">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A2F00B9">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Texas BBQ Trail — Centro de Texas</w:t>
      </w:r>
    </w:p>
    <w:p w:rsidR="482D9ECF" w:rsidP="03129FF8" w:rsidRDefault="482D9ECF" w14:paraId="21137989" w14:textId="481AFFB5">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Pueblos legendarios de barbecue como Lockhart, Taylor y Austin ofrecen sus propias versiones de esta tradición sureña de ahumado. No te pierdas Franklin Barbecue en Austin, al que Bon Appetit Magazine llamó el mejor del país.</w:t>
      </w:r>
    </w:p>
    <w:p w:rsidR="482D9ECF" w:rsidP="03129FF8" w:rsidRDefault="482D9ECF" w14:paraId="3FF277BA" w14:textId="773C155F">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El pueblo de Elgin se promociona como la capital de las salchichas de Texas: a un costado de la Highway 290, Southside Market ha servido su Original Hot Sausage durante más de 125 años, mientras que Meyer’s Elgin Smokehouse, otro favorito local, ahora está dirigido por propietarios de cuarta generación.</w:t>
      </w:r>
    </w:p>
    <w:p w:rsidR="482D9ECF" w:rsidP="03129FF8" w:rsidRDefault="482D9ECF" w14:paraId="6DDB65B7" w14:textId="612422D4">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A2F00B9">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Lechoneras de Guavate — Puerto Rico</w:t>
      </w:r>
    </w:p>
    <w:p w:rsidR="482D9ECF" w:rsidP="03129FF8" w:rsidRDefault="482D9ECF" w14:paraId="260DD699" w14:textId="14B664CB">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 xml:space="preserve">En las montañas más allá de San Juan, las lechoneras de Guavate forman uno de los road trips culinarios más queridos de Puerto Rico. A lo largo de la PR-184, restaurantes familiares junto al camino se especializan en lechón asado —cerdos enteros cocinados lentamente sobre fuego de leña— servido con acompañamientos clásicos como arroz con gandules, morcilla y pasteles. </w:t>
      </w:r>
    </w:p>
    <w:p w:rsidR="482D9ECF" w:rsidP="03129FF8" w:rsidRDefault="482D9ECF" w14:paraId="3613D433" w14:textId="61F3C5BA">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5AEB42C7" w14:textId="3835B072">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A2F00B9">
        <w:rPr>
          <w:rFonts w:ascii="Century Gothic" w:hAnsi="Century Gothic" w:eastAsia="Century Gothic" w:cs="Century Gothic"/>
          <w:noProof w:val="0"/>
          <w:sz w:val="22"/>
          <w:szCs w:val="22"/>
          <w:lang w:val="es-ES"/>
        </w:rPr>
        <w:t>Especialmente animado para comer los sábados, este recorrido corto pero lleno de historia celebra tanto la tradición comunitaria de Puerto Rico como su tradición culinaria.</w:t>
      </w:r>
    </w:p>
    <w:p w:rsidR="482D9ECF" w:rsidP="03129FF8" w:rsidRDefault="482D9ECF" w14:paraId="12654532" w14:textId="145DF3C8">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5241E934" w14:textId="79608DC2">
      <w:pPr>
        <w:pStyle w:val="Heading1"/>
        <w:spacing w:before="322" w:beforeAutospacing="off" w:after="322" w:afterAutospacing="off" w:line="240" w:lineRule="auto"/>
        <w:jc w:val="both"/>
        <w:rPr>
          <w:rFonts w:ascii="Century Gothic" w:hAnsi="Century Gothic" w:eastAsia="Century Gothic" w:cs="Century Gothic"/>
          <w:b w:val="1"/>
          <w:bCs w:val="1"/>
          <w:noProof w:val="0"/>
          <w:color w:val="0F4761" w:themeColor="accent1" w:themeTint="FF" w:themeShade="BF"/>
          <w:sz w:val="32"/>
          <w:szCs w:val="32"/>
          <w:lang w:val="es-ES" w:eastAsia="en-US" w:bidi="ar-SA"/>
        </w:rPr>
      </w:pPr>
      <w:r w:rsidRPr="03129FF8" w:rsidR="2B0670EC">
        <w:rPr>
          <w:rFonts w:ascii="Century Gothic" w:hAnsi="Century Gothic" w:eastAsia="Century Gothic" w:cs="Century Gothic"/>
          <w:b w:val="1"/>
          <w:bCs w:val="1"/>
          <w:noProof w:val="0"/>
          <w:color w:val="0F4761" w:themeColor="accent1" w:themeTint="FF" w:themeShade="BF"/>
          <w:sz w:val="32"/>
          <w:szCs w:val="32"/>
          <w:lang w:val="es-ES" w:eastAsia="en-US" w:bidi="ar-SA"/>
        </w:rPr>
        <w:t xml:space="preserve">De temporada </w:t>
      </w:r>
    </w:p>
    <w:p w:rsidR="482D9ECF" w:rsidP="03129FF8" w:rsidRDefault="482D9ECF" w14:paraId="00233BE2" w14:textId="19C4DDB0">
      <w:pPr>
        <w:pStyle w:val="Heading2"/>
        <w:keepNext w:val="0"/>
        <w:keepLines w:val="0"/>
        <w:spacing w:before="0" w:beforeAutospacing="off" w:after="0" w:afterAutospacing="off" w:line="240" w:lineRule="auto"/>
        <w:contextualSpacing w:val="1"/>
        <w:jc w:val="both"/>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2B0670E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K</w:t>
      </w:r>
      <w:r w:rsidRPr="03129FF8" w:rsidR="2B0670E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ancamagus Highway — New Hampshire</w:t>
      </w:r>
    </w:p>
    <w:p w:rsidR="482D9ECF" w:rsidP="03129FF8" w:rsidRDefault="482D9ECF" w14:paraId="2558E365" w14:textId="1370D652">
      <w:pPr>
        <w:keepNext w:val="0"/>
        <w:keepLines w:val="0"/>
        <w:spacing w:before="0" w:beforeAutospacing="off" w:after="0" w:afterAutospacing="off" w:line="240" w:lineRule="auto"/>
        <w:contextualSpacing w:val="1"/>
        <w:jc w:val="both"/>
      </w:pPr>
      <w:r w:rsidRPr="03129FF8" w:rsidR="2B0670EC">
        <w:rPr>
          <w:rFonts w:ascii="Century Gothic" w:hAnsi="Century Gothic" w:eastAsia="Century Gothic" w:cs="Century Gothic"/>
          <w:noProof w:val="0"/>
          <w:sz w:val="22"/>
          <w:szCs w:val="22"/>
          <w:lang w:val="es-ES"/>
        </w:rPr>
        <w:t xml:space="preserve">Esta ruta de 34 millas a través de las </w:t>
      </w:r>
      <w:r w:rsidRPr="03129FF8" w:rsidR="2B0670EC">
        <w:rPr>
          <w:rFonts w:ascii="Century Gothic" w:hAnsi="Century Gothic" w:eastAsia="Century Gothic" w:cs="Century Gothic"/>
          <w:i w:val="1"/>
          <w:iCs w:val="1"/>
          <w:noProof w:val="0"/>
          <w:sz w:val="22"/>
          <w:szCs w:val="22"/>
          <w:lang w:val="es-ES"/>
        </w:rPr>
        <w:t>White Mountains</w:t>
      </w:r>
      <w:r w:rsidRPr="03129FF8" w:rsidR="2B0670EC">
        <w:rPr>
          <w:rFonts w:ascii="Century Gothic" w:hAnsi="Century Gothic" w:eastAsia="Century Gothic" w:cs="Century Gothic"/>
          <w:noProof w:val="0"/>
          <w:sz w:val="22"/>
          <w:szCs w:val="22"/>
          <w:lang w:val="es-ES"/>
        </w:rPr>
        <w:t xml:space="preserve"> es conocida por sus paisajes boscosos, cascadas y miradores de montaña. Es especialmente famosa por el follaje otoñal, cuando la carretera se convierte en uno de los recorridos más fotografiados de Nueva Inglaterra.</w:t>
      </w:r>
    </w:p>
    <w:p w:rsidR="482D9ECF" w:rsidP="03129FF8" w:rsidRDefault="482D9ECF" w14:paraId="22955B90" w14:textId="56E307E9">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3A7AAA11" w14:textId="6D1B0848">
      <w:pPr>
        <w:pStyle w:val="Heading2"/>
        <w:keepNext w:val="0"/>
        <w:keepLines w:val="0"/>
        <w:spacing w:before="0" w:beforeAutospacing="off" w:after="0" w:afterAutospacing="off" w:line="240" w:lineRule="auto"/>
        <w:contextualSpacing w:val="1"/>
        <w:jc w:val="both"/>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2B0670E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Needles Highway — Dakota del Sur</w:t>
      </w:r>
    </w:p>
    <w:p w:rsidR="482D9ECF" w:rsidP="03129FF8" w:rsidRDefault="482D9ECF" w14:paraId="652A2EF0" w14:textId="1D6CCA1D">
      <w:pPr>
        <w:keepNext w:val="0"/>
        <w:keepLines w:val="0"/>
        <w:spacing w:before="0" w:beforeAutospacing="off" w:after="0" w:afterAutospacing="off" w:line="240" w:lineRule="auto"/>
        <w:contextualSpacing w:val="1"/>
        <w:jc w:val="both"/>
      </w:pPr>
      <w:r w:rsidRPr="03129FF8" w:rsidR="2B0670EC">
        <w:rPr>
          <w:rFonts w:ascii="Century Gothic" w:hAnsi="Century Gothic" w:eastAsia="Century Gothic" w:cs="Century Gothic"/>
          <w:noProof w:val="0"/>
          <w:sz w:val="22"/>
          <w:szCs w:val="22"/>
          <w:lang w:val="es-ES"/>
        </w:rPr>
        <w:t xml:space="preserve">Lo que le falta en distancia lo compensa en dramatismo geológico: abierta de abril a octubre, esta ruta de 14 millas por </w:t>
      </w:r>
      <w:r w:rsidRPr="03129FF8" w:rsidR="2B0670EC">
        <w:rPr>
          <w:rFonts w:ascii="Century Gothic" w:hAnsi="Century Gothic" w:eastAsia="Century Gothic" w:cs="Century Gothic"/>
          <w:i w:val="1"/>
          <w:iCs w:val="1"/>
          <w:noProof w:val="0"/>
          <w:sz w:val="22"/>
          <w:szCs w:val="22"/>
          <w:lang w:val="es-ES"/>
        </w:rPr>
        <w:t>Custer State Park</w:t>
      </w:r>
      <w:r w:rsidRPr="03129FF8" w:rsidR="2B0670EC">
        <w:rPr>
          <w:rFonts w:ascii="Century Gothic" w:hAnsi="Century Gothic" w:eastAsia="Century Gothic" w:cs="Century Gothic"/>
          <w:noProof w:val="0"/>
          <w:sz w:val="22"/>
          <w:szCs w:val="22"/>
          <w:lang w:val="es-ES"/>
        </w:rPr>
        <w:t xml:space="preserve"> serpentea por Black Hills, con puntos destacados como el inquietantemente estrecho </w:t>
      </w:r>
      <w:r w:rsidRPr="03129FF8" w:rsidR="2B0670EC">
        <w:rPr>
          <w:rFonts w:ascii="Century Gothic" w:hAnsi="Century Gothic" w:eastAsia="Century Gothic" w:cs="Century Gothic"/>
          <w:i w:val="1"/>
          <w:iCs w:val="1"/>
          <w:noProof w:val="0"/>
          <w:sz w:val="22"/>
          <w:szCs w:val="22"/>
          <w:lang w:val="es-ES"/>
        </w:rPr>
        <w:t>Needle’s Eye Tunnel</w:t>
      </w:r>
      <w:r w:rsidRPr="03129FF8" w:rsidR="2B0670EC">
        <w:rPr>
          <w:rFonts w:ascii="Century Gothic" w:hAnsi="Century Gothic" w:eastAsia="Century Gothic" w:cs="Century Gothic"/>
          <w:noProof w:val="0"/>
          <w:sz w:val="22"/>
          <w:szCs w:val="22"/>
          <w:lang w:val="es-ES"/>
        </w:rPr>
        <w:t xml:space="preserve"> y las </w:t>
      </w:r>
      <w:r w:rsidRPr="03129FF8" w:rsidR="2B0670EC">
        <w:rPr>
          <w:rFonts w:ascii="Century Gothic" w:hAnsi="Century Gothic" w:eastAsia="Century Gothic" w:cs="Century Gothic"/>
          <w:i w:val="1"/>
          <w:iCs w:val="1"/>
          <w:noProof w:val="0"/>
          <w:sz w:val="22"/>
          <w:szCs w:val="22"/>
          <w:lang w:val="es-ES"/>
        </w:rPr>
        <w:t>Cathedral Spires</w:t>
      </w:r>
      <w:r w:rsidRPr="03129FF8" w:rsidR="2B0670EC">
        <w:rPr>
          <w:rFonts w:ascii="Century Gothic" w:hAnsi="Century Gothic" w:eastAsia="Century Gothic" w:cs="Century Gothic"/>
          <w:noProof w:val="0"/>
          <w:sz w:val="22"/>
          <w:szCs w:val="22"/>
          <w:lang w:val="es-ES"/>
        </w:rPr>
        <w:t xml:space="preserve"> de granito. Las curvas cerradas y las formaciones rocosas cercanas la convierten en uno de los recorridos más distintivos del Medio Oeste.</w:t>
      </w:r>
    </w:p>
    <w:p w:rsidR="482D9ECF" w:rsidP="03129FF8" w:rsidRDefault="482D9ECF" w14:paraId="47F8E2D0" w14:textId="0E7F6823">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14B77F2F" w14:textId="6284AB81">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2B0670E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Willow City Loop — Texas Hill Country</w:t>
      </w:r>
    </w:p>
    <w:p w:rsidR="482D9ECF" w:rsidP="03129FF8" w:rsidRDefault="482D9ECF" w14:paraId="4622FDC9" w14:textId="239EB71C">
      <w:pPr>
        <w:keepNext w:val="0"/>
        <w:keepLines w:val="0"/>
        <w:spacing w:before="0" w:beforeAutospacing="off" w:after="0" w:afterAutospacing="off" w:line="240" w:lineRule="auto"/>
        <w:contextualSpacing w:val="1"/>
        <w:jc w:val="both"/>
      </w:pPr>
      <w:r w:rsidRPr="03129FF8" w:rsidR="2B0670EC">
        <w:rPr>
          <w:rFonts w:ascii="Century Gothic" w:hAnsi="Century Gothic" w:eastAsia="Century Gothic" w:cs="Century Gothic"/>
          <w:noProof w:val="0"/>
          <w:sz w:val="22"/>
          <w:szCs w:val="22"/>
          <w:lang w:val="es-ES"/>
        </w:rPr>
        <w:t xml:space="preserve">De marzo a abril, este majestuoso circuito de 13 millas por Fredericksburg estalla en exhibiciones vívidas de </w:t>
      </w:r>
      <w:r w:rsidRPr="03129FF8" w:rsidR="2B0670EC">
        <w:rPr>
          <w:rFonts w:ascii="Century Gothic" w:hAnsi="Century Gothic" w:eastAsia="Century Gothic" w:cs="Century Gothic"/>
          <w:i w:val="1"/>
          <w:iCs w:val="1"/>
          <w:noProof w:val="0"/>
          <w:sz w:val="22"/>
          <w:szCs w:val="22"/>
          <w:lang w:val="es-ES"/>
        </w:rPr>
        <w:t>bluebonnets</w:t>
      </w:r>
      <w:r w:rsidRPr="03129FF8" w:rsidR="2B0670EC">
        <w:rPr>
          <w:rFonts w:ascii="Century Gothic" w:hAnsi="Century Gothic" w:eastAsia="Century Gothic" w:cs="Century Gothic"/>
          <w:noProof w:val="0"/>
          <w:sz w:val="22"/>
          <w:szCs w:val="22"/>
          <w:lang w:val="es-ES"/>
        </w:rPr>
        <w:t xml:space="preserve">, </w:t>
      </w:r>
      <w:r w:rsidRPr="03129FF8" w:rsidR="2B0670EC">
        <w:rPr>
          <w:rFonts w:ascii="Century Gothic" w:hAnsi="Century Gothic" w:eastAsia="Century Gothic" w:cs="Century Gothic"/>
          <w:i w:val="1"/>
          <w:iCs w:val="1"/>
          <w:noProof w:val="0"/>
          <w:sz w:val="22"/>
          <w:szCs w:val="22"/>
          <w:lang w:val="es-ES"/>
        </w:rPr>
        <w:t>Indian paintbrush</w:t>
      </w:r>
      <w:r w:rsidRPr="03129FF8" w:rsidR="2B0670EC">
        <w:rPr>
          <w:rFonts w:ascii="Century Gothic" w:hAnsi="Century Gothic" w:eastAsia="Century Gothic" w:cs="Century Gothic"/>
          <w:noProof w:val="0"/>
          <w:sz w:val="22"/>
          <w:szCs w:val="22"/>
          <w:lang w:val="es-ES"/>
        </w:rPr>
        <w:t xml:space="preserve"> y otras flores silvestres nativas que cubren los campos hasta donde alcanza la vista.</w:t>
      </w:r>
    </w:p>
    <w:p w:rsidR="482D9ECF" w:rsidP="03129FF8" w:rsidRDefault="482D9ECF" w14:paraId="67EA19B0" w14:textId="36B8DCB2">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7E99EFF1" w14:textId="7D338BBB">
      <w:pPr>
        <w:pStyle w:val="Heading2"/>
        <w:keepNext w:val="0"/>
        <w:keepLines w:val="0"/>
        <w:suppressLineNumbers w:val="0"/>
        <w:bidi w:val="0"/>
        <w:spacing w:before="0" w:beforeAutospacing="off" w:after="0" w:afterAutospacing="off" w:line="279" w:lineRule="auto"/>
        <w:ind w:left="0" w:right="0"/>
        <w:contextualSpacing w:val="1"/>
        <w:jc w:val="both"/>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2B0670E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Flores silvestres de Crested Butte — Colorado</w:t>
      </w:r>
    </w:p>
    <w:p w:rsidR="482D9ECF" w:rsidP="03129FF8" w:rsidRDefault="482D9ECF" w14:paraId="00CD8F34" w14:textId="09CD79D6">
      <w:pPr>
        <w:keepNext w:val="0"/>
        <w:keepLines w:val="0"/>
        <w:spacing w:before="0" w:beforeAutospacing="off" w:after="0" w:afterAutospacing="off" w:line="240" w:lineRule="auto"/>
        <w:contextualSpacing w:val="1"/>
        <w:jc w:val="both"/>
      </w:pPr>
      <w:r w:rsidRPr="03129FF8" w:rsidR="2B0670EC">
        <w:rPr>
          <w:rFonts w:ascii="Century Gothic" w:hAnsi="Century Gothic" w:eastAsia="Century Gothic" w:cs="Century Gothic"/>
          <w:noProof w:val="0"/>
          <w:sz w:val="22"/>
          <w:szCs w:val="22"/>
          <w:lang w:val="es-ES"/>
        </w:rPr>
        <w:t xml:space="preserve">A finales de junio y durante julio, lupinos, aquilegias, </w:t>
      </w:r>
      <w:r w:rsidRPr="03129FF8" w:rsidR="2B0670EC">
        <w:rPr>
          <w:rFonts w:ascii="Century Gothic" w:hAnsi="Century Gothic" w:eastAsia="Century Gothic" w:cs="Century Gothic"/>
          <w:i w:val="1"/>
          <w:iCs w:val="1"/>
          <w:noProof w:val="0"/>
          <w:sz w:val="22"/>
          <w:szCs w:val="22"/>
          <w:lang w:val="es-ES"/>
        </w:rPr>
        <w:t>Indian paintbrush</w:t>
      </w:r>
      <w:r w:rsidRPr="03129FF8" w:rsidR="2B0670EC">
        <w:rPr>
          <w:rFonts w:ascii="Century Gothic" w:hAnsi="Century Gothic" w:eastAsia="Century Gothic" w:cs="Century Gothic"/>
          <w:noProof w:val="0"/>
          <w:sz w:val="22"/>
          <w:szCs w:val="22"/>
          <w:lang w:val="es-ES"/>
        </w:rPr>
        <w:t xml:space="preserve"> y girasoles llenan los prados alpinos, convirtiendo </w:t>
      </w:r>
      <w:r w:rsidRPr="03129FF8" w:rsidR="2B0670EC">
        <w:rPr>
          <w:rFonts w:ascii="Century Gothic" w:hAnsi="Century Gothic" w:eastAsia="Century Gothic" w:cs="Century Gothic"/>
          <w:i w:val="1"/>
          <w:iCs w:val="1"/>
          <w:noProof w:val="0"/>
          <w:sz w:val="22"/>
          <w:szCs w:val="22"/>
          <w:lang w:val="es-ES"/>
        </w:rPr>
        <w:t>Crested Butte</w:t>
      </w:r>
      <w:r w:rsidRPr="03129FF8" w:rsidR="2B0670EC">
        <w:rPr>
          <w:rFonts w:ascii="Century Gothic" w:hAnsi="Century Gothic" w:eastAsia="Century Gothic" w:cs="Century Gothic"/>
          <w:noProof w:val="0"/>
          <w:sz w:val="22"/>
          <w:szCs w:val="22"/>
          <w:lang w:val="es-ES"/>
        </w:rPr>
        <w:t xml:space="preserve"> y las </w:t>
      </w:r>
      <w:r w:rsidRPr="03129FF8" w:rsidR="2B0670EC">
        <w:rPr>
          <w:rFonts w:ascii="Century Gothic" w:hAnsi="Century Gothic" w:eastAsia="Century Gothic" w:cs="Century Gothic"/>
          <w:i w:val="1"/>
          <w:iCs w:val="1"/>
          <w:noProof w:val="0"/>
          <w:sz w:val="22"/>
          <w:szCs w:val="22"/>
          <w:lang w:val="es-ES"/>
        </w:rPr>
        <w:t>Elk Mountains</w:t>
      </w:r>
      <w:r w:rsidRPr="03129FF8" w:rsidR="2B0670EC">
        <w:rPr>
          <w:rFonts w:ascii="Century Gothic" w:hAnsi="Century Gothic" w:eastAsia="Century Gothic" w:cs="Century Gothic"/>
          <w:noProof w:val="0"/>
          <w:sz w:val="22"/>
          <w:szCs w:val="22"/>
          <w:lang w:val="es-ES"/>
        </w:rPr>
        <w:t xml:space="preserve"> en la “Capital de las Flores Silvestres de Colorado”. El </w:t>
      </w:r>
      <w:r w:rsidRPr="03129FF8" w:rsidR="2B0670EC">
        <w:rPr>
          <w:rFonts w:ascii="Century Gothic" w:hAnsi="Century Gothic" w:eastAsia="Century Gothic" w:cs="Century Gothic"/>
          <w:i w:val="1"/>
          <w:iCs w:val="1"/>
          <w:noProof w:val="0"/>
          <w:sz w:val="22"/>
          <w:szCs w:val="22"/>
          <w:lang w:val="es-ES"/>
        </w:rPr>
        <w:t>Wildflower Festival</w:t>
      </w:r>
      <w:r w:rsidRPr="03129FF8" w:rsidR="2B0670EC">
        <w:rPr>
          <w:rFonts w:ascii="Century Gothic" w:hAnsi="Century Gothic" w:eastAsia="Century Gothic" w:cs="Century Gothic"/>
          <w:noProof w:val="0"/>
          <w:sz w:val="22"/>
          <w:szCs w:val="22"/>
          <w:lang w:val="es-ES"/>
        </w:rPr>
        <w:t xml:space="preserve"> anual suma caminatas guiadas y talleres a esta colorida temporada.</w:t>
      </w:r>
    </w:p>
    <w:p w:rsidR="482D9ECF" w:rsidP="03129FF8" w:rsidRDefault="482D9ECF" w14:paraId="4B3A5C31" w14:textId="08F3C135">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p>
    <w:p w:rsidR="482D9ECF" w:rsidP="03129FF8" w:rsidRDefault="482D9ECF" w14:paraId="29244928" w14:textId="1F07B845">
      <w:pPr>
        <w:pStyle w:val="Heading1"/>
        <w:spacing w:before="322" w:beforeAutospacing="off" w:after="322" w:afterAutospacing="off" w:line="240" w:lineRule="auto"/>
        <w:rPr>
          <w:rFonts w:ascii="Century Gothic" w:hAnsi="Century Gothic" w:eastAsia="Century Gothic" w:cs="Century Gothic"/>
          <w:b w:val="1"/>
          <w:bCs w:val="1"/>
          <w:noProof w:val="0"/>
          <w:sz w:val="32"/>
          <w:szCs w:val="32"/>
          <w:lang w:val="es-ES"/>
        </w:rPr>
      </w:pPr>
      <w:r w:rsidRPr="03129FF8" w:rsidR="5B166DD2">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t xml:space="preserve">Próxima generación: Avances en legado y nuevas formas de viajar </w:t>
      </w:r>
    </w:p>
    <w:p w:rsidR="482D9ECF" w:rsidP="03129FF8" w:rsidRDefault="482D9ECF" w14:paraId="370B5885" w14:textId="17828390">
      <w:pPr>
        <w:pStyle w:val="Heading2"/>
        <w:keepNext w:val="0"/>
        <w:keepLines w:val="0"/>
        <w:spacing w:before="0" w:beforeAutospacing="off" w:after="0" w:afterAutospacing="off" w:line="240" w:lineRule="auto"/>
        <w:contextualSpacing w:val="1"/>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B166DD2">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Amtrak: el road trip se sube al tren</w:t>
      </w:r>
    </w:p>
    <w:p w:rsidR="482D9ECF" w:rsidP="03129FF8" w:rsidRDefault="482D9ECF" w14:paraId="0FC39447" w14:textId="011E233B">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B166DD2">
        <w:rPr>
          <w:rFonts w:ascii="Century Gothic" w:hAnsi="Century Gothic" w:eastAsia="Century Gothic" w:cs="Century Gothic"/>
          <w:noProof w:val="0"/>
          <w:sz w:val="22"/>
          <w:szCs w:val="22"/>
          <w:lang w:val="es-ES"/>
        </w:rPr>
        <w:t>Presentado el año pasado, el Mardi Gras Service reintroduce viajes en tren con seis paradas entre Nueva Orleans y Mobile por primera vez desde el huracán Katrina. Este año, la compañía introducirá nuevos modelos de trenes: los Acela de alta velocidad de próxima generación, los trenes Airo ecológicos y nuevos trenes para la ruta Cascades en el Noroeste del Pacífico.</w:t>
      </w:r>
    </w:p>
    <w:p w:rsidR="482D9ECF" w:rsidP="03129FF8" w:rsidRDefault="482D9ECF" w14:paraId="3B99E744" w14:textId="1D3C04A7">
      <w:pPr>
        <w:keepNext w:val="0"/>
        <w:keepLines w:val="0"/>
        <w:spacing w:before="0" w:beforeAutospacing="off" w:after="0" w:afterAutospacing="off" w:line="240" w:lineRule="auto"/>
        <w:contextualSpacing w:val="1"/>
        <w:rPr>
          <w:rFonts w:ascii="Century Gothic" w:hAnsi="Century Gothic" w:eastAsia="Century Gothic" w:cs="Century Gothic"/>
          <w:noProof w:val="0"/>
          <w:sz w:val="22"/>
          <w:szCs w:val="22"/>
          <w:lang w:val="es-ES"/>
        </w:rPr>
      </w:pPr>
    </w:p>
    <w:p w:rsidR="482D9ECF" w:rsidP="03129FF8" w:rsidRDefault="482D9ECF" w14:paraId="65EE6FA5" w14:textId="19C9F7AB">
      <w:pPr>
        <w:pStyle w:val="Heading2"/>
        <w:keepNext w:val="0"/>
        <w:keepLines w:val="0"/>
        <w:suppressLineNumbers w:val="0"/>
        <w:bidi w:val="0"/>
        <w:spacing w:before="0" w:beforeAutospacing="off" w:after="0" w:afterAutospacing="off" w:line="279" w:lineRule="auto"/>
        <w:ind w:left="0" w:right="0"/>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03129FF8" w:rsidR="5B166DD2">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White Pass Scenic Byway — U.S. Route 12, Washington</w:t>
      </w:r>
    </w:p>
    <w:p w:rsidR="482D9ECF" w:rsidP="03129FF8" w:rsidRDefault="482D9ECF" w14:paraId="7FA57C4A" w14:textId="754FA880">
      <w:pPr>
        <w:keepNext w:val="0"/>
        <w:keepLines w:val="0"/>
        <w:spacing w:before="0" w:beforeAutospacing="off" w:after="0" w:afterAutospacing="off" w:line="240" w:lineRule="auto"/>
        <w:contextualSpacing w:val="1"/>
        <w:jc w:val="both"/>
        <w:rPr>
          <w:rFonts w:ascii="Century Gothic" w:hAnsi="Century Gothic" w:eastAsia="Century Gothic" w:cs="Century Gothic"/>
          <w:noProof w:val="0"/>
          <w:sz w:val="22"/>
          <w:szCs w:val="22"/>
          <w:lang w:val="es-ES"/>
        </w:rPr>
      </w:pPr>
      <w:r w:rsidRPr="03129FF8" w:rsidR="5B166DD2">
        <w:rPr>
          <w:rFonts w:ascii="Century Gothic" w:hAnsi="Century Gothic" w:eastAsia="Century Gothic" w:cs="Century Gothic"/>
          <w:noProof w:val="0"/>
          <w:sz w:val="22"/>
          <w:szCs w:val="22"/>
          <w:lang w:val="es-ES"/>
        </w:rPr>
        <w:t>Esta ruta escénica no solo ofrece vistas impresionantes de Mount Rainier, Mount St. Helens y Mount Adams; también es una de las rutas más amigables para vehículos eléctricos, con una red recién completada de ocho estaciones de carga, incluyendo ubicaciones en Randle, Packwood y White Pass Ski Area.</w:t>
      </w:r>
    </w:p>
    <w:p w:rsidR="482D9ECF" w:rsidP="03129FF8" w:rsidRDefault="482D9ECF" w14:paraId="4D829A14" w14:textId="0896E28F">
      <w:pPr>
        <w:pStyle w:val="Heading1"/>
        <w:suppressLineNumbers w:val="0"/>
        <w:bidi w:val="0"/>
        <w:spacing w:before="322" w:beforeAutospacing="off" w:after="322" w:afterAutospacing="off" w:line="279" w:lineRule="auto"/>
        <w:ind w:left="0" w:right="0"/>
        <w:jc w:val="left"/>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pPr>
      <w:r w:rsidRPr="03129FF8" w:rsidR="75E2BE23">
        <w:rPr>
          <w:rFonts w:ascii="Century Gothic" w:hAnsi="Century Gothic" w:eastAsia="Century Gothic" w:cs="Century Gothic" w:asciiTheme="majorAscii" w:hAnsiTheme="majorAscii" w:eastAsiaTheme="majorEastAsia" w:cstheme="majorBidi"/>
          <w:b w:val="1"/>
          <w:bCs w:val="1"/>
          <w:noProof w:val="0"/>
          <w:color w:val="0F4761" w:themeColor="accent1" w:themeTint="FF" w:themeShade="BF"/>
          <w:sz w:val="32"/>
          <w:szCs w:val="32"/>
          <w:lang w:val="es-ES" w:eastAsia="en-US" w:bidi="ar-SA"/>
        </w:rPr>
        <w:t xml:space="preserve">La milla extra </w:t>
      </w:r>
    </w:p>
    <w:p w:rsidR="482D9ECF" w:rsidP="03129FF8" w:rsidRDefault="482D9ECF" w14:paraId="7C4C412F" w14:textId="6D643EF3">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Ve autos en exhibición: observa más de 200 vehículos, desde autos antiguos hasta camiones de bomber</w:t>
      </w:r>
      <w:r w:rsidRPr="03129FF8" w:rsidR="75E2BE23">
        <w:rPr>
          <w:rFonts w:ascii="Century Gothic" w:hAnsi="Century Gothic" w:eastAsia="Century Gothic" w:cs="Century Gothic"/>
          <w:noProof w:val="0"/>
          <w:sz w:val="22"/>
          <w:szCs w:val="22"/>
          <w:lang w:val="es-ES"/>
        </w:rPr>
        <w:t>os, en</w:t>
      </w:r>
      <w:r w:rsidRPr="03129FF8" w:rsidR="75E2BE23">
        <w:rPr>
          <w:rFonts w:ascii="Century Gothic" w:hAnsi="Century Gothic" w:eastAsia="Century Gothic" w:cs="Century Gothic"/>
          <w:noProof w:val="0"/>
          <w:sz w:val="22"/>
          <w:szCs w:val="22"/>
          <w:lang w:val="es-ES"/>
        </w:rPr>
        <w:t xml:space="preserve"> el </w:t>
      </w:r>
      <w:hyperlink r:id="R76c78abcaaba46a9">
        <w:r w:rsidRPr="03129FF8" w:rsidR="75E2BE23">
          <w:rPr>
            <w:rStyle w:val="Hyperlink"/>
            <w:rFonts w:ascii="Century Gothic" w:hAnsi="Century Gothic" w:eastAsia="Century Gothic" w:cs="Century Gothic"/>
            <w:noProof w:val="0"/>
            <w:sz w:val="22"/>
            <w:szCs w:val="22"/>
            <w:lang w:val="es-ES"/>
          </w:rPr>
          <w:t>Cole Land Transportation Museum</w:t>
        </w:r>
      </w:hyperlink>
      <w:r w:rsidRPr="03129FF8" w:rsidR="75E2BE23">
        <w:rPr>
          <w:rFonts w:ascii="Century Gothic" w:hAnsi="Century Gothic" w:eastAsia="Century Gothic" w:cs="Century Gothic"/>
          <w:noProof w:val="0"/>
          <w:sz w:val="22"/>
          <w:szCs w:val="22"/>
          <w:lang w:val="es-ES"/>
        </w:rPr>
        <w:t xml:space="preserve"> en Bangor, Maine, ahora administrado por familiares de cuarta generación.</w:t>
      </w:r>
    </w:p>
    <w:p w:rsidR="482D9ECF" w:rsidP="03129FF8" w:rsidRDefault="482D9ECF" w14:paraId="46061B18" w14:textId="4319EC20">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Descubre qué</w:t>
      </w:r>
      <w:r w:rsidRPr="03129FF8" w:rsidR="75E2BE23">
        <w:rPr>
          <w:rFonts w:ascii="Century Gothic" w:hAnsi="Century Gothic" w:eastAsia="Century Gothic" w:cs="Century Gothic"/>
          <w:noProof w:val="0"/>
          <w:sz w:val="22"/>
          <w:szCs w:val="22"/>
          <w:lang w:val="es-ES"/>
        </w:rPr>
        <w:t xml:space="preserve"> hizo de Detroit la Motor City en el Henry Ford Museum of American Innovation, que incluy</w:t>
      </w:r>
      <w:r w:rsidRPr="03129FF8" w:rsidR="75E2BE23">
        <w:rPr>
          <w:rFonts w:ascii="Century Gothic" w:hAnsi="Century Gothic" w:eastAsia="Century Gothic" w:cs="Century Gothic"/>
          <w:noProof w:val="0"/>
          <w:sz w:val="22"/>
          <w:szCs w:val="22"/>
          <w:lang w:val="es-ES"/>
        </w:rPr>
        <w:t xml:space="preserve">e el autobús donde Rosa Parks tomó asiento, o en el </w:t>
      </w:r>
      <w:hyperlink r:id="R80fed500f97c47dd">
        <w:r w:rsidRPr="03129FF8" w:rsidR="75E2BE23">
          <w:rPr>
            <w:rStyle w:val="Hyperlink"/>
            <w:rFonts w:ascii="Century Gothic" w:hAnsi="Century Gothic" w:eastAsia="Century Gothic" w:cs="Century Gothic"/>
            <w:noProof w:val="0"/>
            <w:sz w:val="22"/>
            <w:szCs w:val="22"/>
            <w:lang w:val="es-ES"/>
          </w:rPr>
          <w:t>Ford Piquette Plant Museum</w:t>
        </w:r>
      </w:hyperlink>
      <w:r w:rsidRPr="03129FF8" w:rsidR="75E2BE23">
        <w:rPr>
          <w:rFonts w:ascii="Century Gothic" w:hAnsi="Century Gothic" w:eastAsia="Century Gothic" w:cs="Century Gothic"/>
          <w:noProof w:val="0"/>
          <w:sz w:val="22"/>
          <w:szCs w:val="22"/>
          <w:lang w:val="es-ES"/>
        </w:rPr>
        <w:t>, la</w:t>
      </w:r>
      <w:r w:rsidRPr="03129FF8" w:rsidR="75E2BE23">
        <w:rPr>
          <w:rFonts w:ascii="Century Gothic" w:hAnsi="Century Gothic" w:eastAsia="Century Gothic" w:cs="Century Gothic"/>
          <w:noProof w:val="0"/>
          <w:sz w:val="22"/>
          <w:szCs w:val="22"/>
          <w:lang w:val="es-ES"/>
        </w:rPr>
        <w:t xml:space="preserve"> </w:t>
      </w:r>
      <w:r w:rsidRPr="03129FF8" w:rsidR="75E2BE23">
        <w:rPr>
          <w:rFonts w:ascii="Century Gothic" w:hAnsi="Century Gothic" w:eastAsia="Century Gothic" w:cs="Century Gothic"/>
          <w:noProof w:val="0"/>
          <w:sz w:val="22"/>
          <w:szCs w:val="22"/>
          <w:lang w:val="es-ES"/>
        </w:rPr>
        <w:t>cuna del Model T.</w:t>
      </w:r>
    </w:p>
    <w:p w:rsidR="482D9ECF" w:rsidP="03129FF8" w:rsidRDefault="482D9ECF" w14:paraId="3E28B8A6" w14:textId="57D9331C">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En Los Ángeles, California, el Petersen Automotive Museum muestra más de 100 años de historia automotriz a través de vehículos raros, autos de Hollywood y exhibiciones inmersivas.</w:t>
      </w:r>
    </w:p>
    <w:p w:rsidR="482D9ECF" w:rsidP="03129FF8" w:rsidRDefault="482D9ECF" w14:paraId="45D1A0B7" w14:textId="339B4098">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 xml:space="preserve">El </w:t>
      </w:r>
      <w:hyperlink r:id="R7d53bcc15eec4632">
        <w:r w:rsidRPr="03129FF8" w:rsidR="75E2BE23">
          <w:rPr>
            <w:rStyle w:val="Hyperlink"/>
            <w:rFonts w:ascii="Century Gothic" w:hAnsi="Century Gothic" w:eastAsia="Century Gothic" w:cs="Century Gothic"/>
            <w:noProof w:val="0"/>
            <w:sz w:val="22"/>
            <w:szCs w:val="22"/>
            <w:lang w:val="es-ES"/>
          </w:rPr>
          <w:t>Lane Motor Museum</w:t>
        </w:r>
      </w:hyperlink>
      <w:r w:rsidRPr="03129FF8" w:rsidR="75E2BE23">
        <w:rPr>
          <w:rFonts w:ascii="Century Gothic" w:hAnsi="Century Gothic" w:eastAsia="Century Gothic" w:cs="Century Gothic"/>
          <w:noProof w:val="0"/>
          <w:sz w:val="22"/>
          <w:szCs w:val="22"/>
          <w:lang w:val="es-ES"/>
        </w:rPr>
        <w:t xml:space="preserve"> en N</w:t>
      </w:r>
      <w:r w:rsidRPr="03129FF8" w:rsidR="75E2BE23">
        <w:rPr>
          <w:rFonts w:ascii="Century Gothic" w:hAnsi="Century Gothic" w:eastAsia="Century Gothic" w:cs="Century Gothic"/>
          <w:noProof w:val="0"/>
          <w:sz w:val="22"/>
          <w:szCs w:val="22"/>
          <w:lang w:val="es-ES"/>
        </w:rPr>
        <w:t>ashville, Tennessee, cuenta con la colección más grande de autos y motocicletas europeos en Estados Unidos.</w:t>
      </w:r>
    </w:p>
    <w:p w:rsidR="482D9ECF" w:rsidP="03129FF8" w:rsidRDefault="482D9ECF" w14:paraId="7718CD68" w14:textId="2EC27F0C">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Un paseo en tranvía lleva a los vis</w:t>
      </w:r>
      <w:r w:rsidRPr="03129FF8" w:rsidR="75E2BE23">
        <w:rPr>
          <w:rFonts w:ascii="Century Gothic" w:hAnsi="Century Gothic" w:eastAsia="Century Gothic" w:cs="Century Gothic"/>
          <w:noProof w:val="0"/>
          <w:sz w:val="22"/>
          <w:szCs w:val="22"/>
          <w:lang w:val="es-ES"/>
        </w:rPr>
        <w:t xml:space="preserve">itantes por el </w:t>
      </w:r>
      <w:hyperlink r:id="R499c3ccd81624a72">
        <w:r w:rsidRPr="03129FF8" w:rsidR="75E2BE23">
          <w:rPr>
            <w:rStyle w:val="Hyperlink"/>
            <w:rFonts w:ascii="Century Gothic" w:hAnsi="Century Gothic" w:eastAsia="Century Gothic" w:cs="Century Gothic"/>
            <w:noProof w:val="0"/>
            <w:sz w:val="22"/>
            <w:szCs w:val="22"/>
            <w:lang w:val="es-ES"/>
          </w:rPr>
          <w:t>American Treasure Tour Museum</w:t>
        </w:r>
      </w:hyperlink>
      <w:r w:rsidRPr="03129FF8" w:rsidR="75E2BE23">
        <w:rPr>
          <w:rFonts w:ascii="Century Gothic" w:hAnsi="Century Gothic" w:eastAsia="Century Gothic" w:cs="Century Gothic"/>
          <w:noProof w:val="0"/>
          <w:sz w:val="22"/>
          <w:szCs w:val="22"/>
          <w:lang w:val="es-ES"/>
        </w:rPr>
        <w:t xml:space="preserve"> en Oaks, Pensilvania, un enorme espacio de </w:t>
      </w:r>
      <w:r w:rsidRPr="03129FF8" w:rsidR="75E2BE23">
        <w:rPr>
          <w:rFonts w:ascii="Century Gothic" w:hAnsi="Century Gothic" w:eastAsia="Century Gothic" w:cs="Century Gothic"/>
          <w:noProof w:val="0"/>
          <w:sz w:val="22"/>
          <w:szCs w:val="22"/>
          <w:lang w:val="es-ES"/>
        </w:rPr>
        <w:t>100,000 pies cuadrados lleno de miles de artefactos, incluidos autos clásicos.</w:t>
      </w:r>
    </w:p>
    <w:p w:rsidR="482D9ECF" w:rsidP="03129FF8" w:rsidRDefault="482D9ECF" w14:paraId="033C73ED" w14:textId="3F094C6F">
      <w:pPr>
        <w:spacing w:before="240" w:beforeAutospacing="off" w:after="240" w:afterAutospacing="off" w:line="240" w:lineRule="auto"/>
        <w:jc w:val="both"/>
        <w:rPr>
          <w:rFonts w:ascii="Century Gothic" w:hAnsi="Century Gothic" w:eastAsia="Century Gothic" w:cs="Century Gothic"/>
          <w:noProof w:val="0"/>
          <w:sz w:val="22"/>
          <w:szCs w:val="22"/>
          <w:lang w:val="es-ES"/>
        </w:rPr>
      </w:pPr>
      <w:r w:rsidRPr="03129FF8" w:rsidR="75E2BE23">
        <w:rPr>
          <w:rFonts w:ascii="Century Gothic" w:hAnsi="Century Gothic" w:eastAsia="Century Gothic" w:cs="Century Gothic"/>
          <w:noProof w:val="0"/>
          <w:sz w:val="22"/>
          <w:szCs w:val="22"/>
          <w:lang w:val="es-ES"/>
        </w:rPr>
        <w:t>Como parada final, ve a donde no se permiten autos: Mackinac Island, Michigan; Bald Head Island, Carolina del Sur; y Governors Island, Nueva York, convierten sus calles sin</w:t>
      </w:r>
      <w:r w:rsidRPr="03129FF8" w:rsidR="75E2BE23">
        <w:rPr>
          <w:rFonts w:ascii="Century Gothic" w:hAnsi="Century Gothic" w:eastAsia="Century Gothic" w:cs="Century Gothic"/>
          <w:noProof w:val="0"/>
          <w:sz w:val="22"/>
          <w:szCs w:val="22"/>
          <w:lang w:val="es-ES"/>
        </w:rPr>
        <w:t xml:space="preserve"> autos en paisajes costeros. Desciende hasta el fondo del Gran Cañón para visitar Supai, Arizona, un pueblo de 800 años de la tribu Havasupai al que solo se puede llegar en helicóptero, a pie o en mula. Es la comunidad más remota de Estados Unidos, donde el dramático paisaje del cañón y las cascadas de Havasu recompensan a quienes hacen el viaje.</w:t>
      </w:r>
    </w:p>
    <w:p w:rsidR="482D9ECF" w:rsidP="03129FF8" w:rsidRDefault="482D9ECF" w14:paraId="32CC232C" w14:textId="460898C7">
      <w:pPr>
        <w:spacing w:before="240" w:beforeAutospacing="off" w:after="240" w:afterAutospacing="off"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Comienza a planear tu próximo viaje a Estados Unidos en: </w:t>
      </w:r>
      <w:hyperlink r:id="R3dd1401ea39a4573">
        <w:r w:rsidRPr="03129FF8" w:rsidR="2ACA20C7">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https://americathebeautiful.com/</w:t>
        </w:r>
      </w:hyperlink>
    </w:p>
    <w:p w:rsidR="482D9ECF" w:rsidP="03129FF8" w:rsidRDefault="482D9ECF" w14:paraId="24DFBA53" w14:textId="3B58B421">
      <w:pPr>
        <w:spacing w:before="240" w:beforeAutospacing="off" w:after="240" w:afterAutospacing="off" w:line="240" w:lineRule="auto"/>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482D9ECF" w:rsidP="03129FF8" w:rsidRDefault="482D9ECF" w14:paraId="54E2AD23" w14:textId="7D376C4A">
      <w:pPr>
        <w:pStyle w:val="Heading3"/>
        <w:keepNext w:val="1"/>
        <w:keepLines w:val="1"/>
        <w:spacing w:before="281" w:beforeAutospacing="off" w:after="281" w:afterAutospacing="off" w:line="240" w:lineRule="auto"/>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03129FF8" w:rsidR="2ACA20C7">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482D9ECF" w:rsidP="03129FF8" w:rsidRDefault="482D9ECF" w14:paraId="1E6BFF31" w14:textId="7C33A0AF">
      <w:pPr>
        <w:spacing w:before="240" w:beforeAutospacing="off" w:after="240" w:afterAutospacing="off"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La misión de Brand USA es impulsar el crecimiento económico y la prosperidad de las comunidades en todo Estados Unidos mediante la atracción de viajeros internacionales de alto impacto a través de marketing estratégico y comunicación sobre políticas de viaje.</w:t>
      </w:r>
    </w:p>
    <w:p w:rsidR="482D9ECF" w:rsidP="03129FF8" w:rsidRDefault="482D9ECF" w14:paraId="35E397AF" w14:textId="732CFF11">
      <w:pPr>
        <w:spacing w:before="240" w:beforeAutospacing="off" w:after="240" w:afterAutospacing="off"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Creada a través del </w:t>
      </w:r>
      <w:r w:rsidRPr="03129FF8" w:rsidR="2ACA20C7">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Brand USA opera sin costo para los contribuyentes estadounidenses. La organización nacional de marketing de destino se financia mediante aportaciones de oficinas de turismo, marcas de viaje y otras entidades no federales, las cuales son complementadas con una porción de la tarifa pagada por visitantes internacionales bajo el E</w:t>
      </w:r>
      <w:r w:rsidRPr="03129FF8" w:rsidR="2ACA20C7">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lectronic System for Travel Authorization</w:t>
      </w: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w:t>
      </w:r>
    </w:p>
    <w:p w:rsidR="482D9ECF" w:rsidP="03129FF8" w:rsidRDefault="482D9ECF" w14:paraId="44840C45" w14:textId="32DED227">
      <w:pPr>
        <w:spacing w:before="240" w:beforeAutospacing="off" w:after="240" w:afterAutospacing="off"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3129FF8" w:rsidR="2ACA20C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De acuerdo con estudios independientes realizados por Tourism Economics, durante los últimos 13 años Brand USA ha generado 11.3 millones de visitantes internacionales adicionales, quienes han gastado $38.1 mil millones de dólares en Estados Unidos, generando un impacto económico total de $82.9 mil millones de dólares y sosteniendo un promedio de más de 40,000 empleos cada año. Estos esfuerzos han generado cerca de $11 mil millones de dólares en ingresos fiscales atribuibles a nivel federal, estatal y local.</w:t>
      </w:r>
    </w:p>
    <w:p w:rsidR="482D9ECF" w:rsidP="03129FF8" w:rsidRDefault="482D9ECF" w14:paraId="3173EA02" w14:textId="3F91C6A1">
      <w:pPr>
        <w:spacing w:before="240" w:beforeAutospacing="off" w:after="240" w:afterAutospacing="off"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3129FF8" w:rsidR="2ACA20C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26f874710ebe4c80">
        <w:r w:rsidRPr="03129FF8" w:rsidR="2ACA20C7">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2662BABE" w:rsidP="2662BABE" w:rsidRDefault="2662BABE" w14:paraId="16CDD781" w14:textId="73E1117D">
      <w:pPr>
        <w:pStyle w:val="Normal"/>
        <w:rPr>
          <w:rFonts w:ascii="Century Gothic" w:hAnsi="Century Gothic" w:eastAsia="Century Gothic" w:cs="Century Gothic"/>
          <w:noProof w:val="0"/>
          <w:sz w:val="22"/>
          <w:szCs w:val="22"/>
          <w:lang w:val="es-ES"/>
        </w:rPr>
      </w:pPr>
    </w:p>
    <w:p xmlns:wp14="http://schemas.microsoft.com/office/word/2010/wordml" wp14:paraId="5C1A07E2" wp14:textId="5170B0A5"/>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5FB93E42"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5FB93E42"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61">
    <w:nsid w:val="529ea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ff2a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ba1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9f17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d12b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fb73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38be9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01c3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2e1a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621c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3752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8a88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3aef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ddf8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271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6a7f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ac8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9d21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5f549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b622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888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df6a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8317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62d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d432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9b1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d64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39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b734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0734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a38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424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832d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927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c1dc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1c2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066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025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d2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3968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13a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57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d6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597f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60ba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2a1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663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73e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bb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54c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fea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034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59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238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281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f02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1992B1"/>
    <w:rsid w:val="00501515"/>
    <w:rsid w:val="00617F31"/>
    <w:rsid w:val="00656F71"/>
    <w:rsid w:val="0094ECE8"/>
    <w:rsid w:val="009A826D"/>
    <w:rsid w:val="00BB0727"/>
    <w:rsid w:val="00DE7B45"/>
    <w:rsid w:val="00EBC432"/>
    <w:rsid w:val="011F6981"/>
    <w:rsid w:val="012071B9"/>
    <w:rsid w:val="012D4BA9"/>
    <w:rsid w:val="013B1FAC"/>
    <w:rsid w:val="013CCB53"/>
    <w:rsid w:val="016F952C"/>
    <w:rsid w:val="017023BA"/>
    <w:rsid w:val="0175707C"/>
    <w:rsid w:val="017795BF"/>
    <w:rsid w:val="017A1FCD"/>
    <w:rsid w:val="017D0ED1"/>
    <w:rsid w:val="017F27D2"/>
    <w:rsid w:val="01966591"/>
    <w:rsid w:val="019C43CB"/>
    <w:rsid w:val="01AADC86"/>
    <w:rsid w:val="01AF829B"/>
    <w:rsid w:val="01C97536"/>
    <w:rsid w:val="01CE01DA"/>
    <w:rsid w:val="0200214C"/>
    <w:rsid w:val="021A658A"/>
    <w:rsid w:val="0222AE5C"/>
    <w:rsid w:val="0230A086"/>
    <w:rsid w:val="02528E6B"/>
    <w:rsid w:val="026228E9"/>
    <w:rsid w:val="02966617"/>
    <w:rsid w:val="02B8D7CC"/>
    <w:rsid w:val="02D4020F"/>
    <w:rsid w:val="02DA9B5F"/>
    <w:rsid w:val="02E384F8"/>
    <w:rsid w:val="030CAE57"/>
    <w:rsid w:val="03129FF8"/>
    <w:rsid w:val="033A5615"/>
    <w:rsid w:val="03546966"/>
    <w:rsid w:val="0360A9C5"/>
    <w:rsid w:val="03748B63"/>
    <w:rsid w:val="0379A120"/>
    <w:rsid w:val="039CD6F2"/>
    <w:rsid w:val="03A31947"/>
    <w:rsid w:val="03C9FB2D"/>
    <w:rsid w:val="03DEAC86"/>
    <w:rsid w:val="03EA050D"/>
    <w:rsid w:val="03F7E806"/>
    <w:rsid w:val="03F8019F"/>
    <w:rsid w:val="03FA4A12"/>
    <w:rsid w:val="03FEEDC2"/>
    <w:rsid w:val="03FFB166"/>
    <w:rsid w:val="03FFFA4C"/>
    <w:rsid w:val="04061E3F"/>
    <w:rsid w:val="0422D75E"/>
    <w:rsid w:val="042ED72D"/>
    <w:rsid w:val="042F3FD5"/>
    <w:rsid w:val="04415644"/>
    <w:rsid w:val="04458CD2"/>
    <w:rsid w:val="04468924"/>
    <w:rsid w:val="04577129"/>
    <w:rsid w:val="047DA551"/>
    <w:rsid w:val="047EEC16"/>
    <w:rsid w:val="0497BA55"/>
    <w:rsid w:val="04AAA070"/>
    <w:rsid w:val="04C754E4"/>
    <w:rsid w:val="04CE5FEB"/>
    <w:rsid w:val="04E2841C"/>
    <w:rsid w:val="04F4901C"/>
    <w:rsid w:val="04FF9BE8"/>
    <w:rsid w:val="0527878D"/>
    <w:rsid w:val="052E3E85"/>
    <w:rsid w:val="0539E0A9"/>
    <w:rsid w:val="0540B0AD"/>
    <w:rsid w:val="0572B61C"/>
    <w:rsid w:val="057C2BD5"/>
    <w:rsid w:val="0586AB2A"/>
    <w:rsid w:val="059FDC39"/>
    <w:rsid w:val="05AD62E3"/>
    <w:rsid w:val="05CAD9E5"/>
    <w:rsid w:val="05D382B2"/>
    <w:rsid w:val="05D42C89"/>
    <w:rsid w:val="05E6A4B6"/>
    <w:rsid w:val="05FE3A2F"/>
    <w:rsid w:val="061B192B"/>
    <w:rsid w:val="06A01C59"/>
    <w:rsid w:val="06A0BF98"/>
    <w:rsid w:val="06AC133C"/>
    <w:rsid w:val="06AFA07B"/>
    <w:rsid w:val="06AFA344"/>
    <w:rsid w:val="06EAE625"/>
    <w:rsid w:val="06F2C6E1"/>
    <w:rsid w:val="06F79B31"/>
    <w:rsid w:val="06F8EA7F"/>
    <w:rsid w:val="0717A382"/>
    <w:rsid w:val="072226C2"/>
    <w:rsid w:val="075C11FD"/>
    <w:rsid w:val="078E8633"/>
    <w:rsid w:val="079FF4C2"/>
    <w:rsid w:val="07B779DA"/>
    <w:rsid w:val="07C60CF7"/>
    <w:rsid w:val="07CB05A7"/>
    <w:rsid w:val="082ABD4B"/>
    <w:rsid w:val="084A1A51"/>
    <w:rsid w:val="08506490"/>
    <w:rsid w:val="086D9D3E"/>
    <w:rsid w:val="086E3FF9"/>
    <w:rsid w:val="0872D91D"/>
    <w:rsid w:val="088E3067"/>
    <w:rsid w:val="08AD960D"/>
    <w:rsid w:val="08B3E850"/>
    <w:rsid w:val="08C851E2"/>
    <w:rsid w:val="08CEFCFA"/>
    <w:rsid w:val="08D2D82B"/>
    <w:rsid w:val="08EAF4B4"/>
    <w:rsid w:val="08F51E3D"/>
    <w:rsid w:val="0909B76A"/>
    <w:rsid w:val="09210900"/>
    <w:rsid w:val="0922019D"/>
    <w:rsid w:val="0946951D"/>
    <w:rsid w:val="094B1B77"/>
    <w:rsid w:val="0967A51C"/>
    <w:rsid w:val="09739ABA"/>
    <w:rsid w:val="09A33A9D"/>
    <w:rsid w:val="09A6F886"/>
    <w:rsid w:val="09A875B0"/>
    <w:rsid w:val="09C0ADF3"/>
    <w:rsid w:val="09C5C723"/>
    <w:rsid w:val="09CBE1DE"/>
    <w:rsid w:val="09D6F9BC"/>
    <w:rsid w:val="09E189D8"/>
    <w:rsid w:val="09F19469"/>
    <w:rsid w:val="0A13E3DE"/>
    <w:rsid w:val="0A4B0002"/>
    <w:rsid w:val="0A557FEE"/>
    <w:rsid w:val="0A5B1BC4"/>
    <w:rsid w:val="0A66BCE2"/>
    <w:rsid w:val="0A91F7DA"/>
    <w:rsid w:val="0A949570"/>
    <w:rsid w:val="0AA2E245"/>
    <w:rsid w:val="0AACC543"/>
    <w:rsid w:val="0AB5F0BC"/>
    <w:rsid w:val="0ABAEEDD"/>
    <w:rsid w:val="0ABC6172"/>
    <w:rsid w:val="0ACD5A09"/>
    <w:rsid w:val="0ACEBF3B"/>
    <w:rsid w:val="0AE431C9"/>
    <w:rsid w:val="0AEFE636"/>
    <w:rsid w:val="0AFADCF4"/>
    <w:rsid w:val="0B4DE29B"/>
    <w:rsid w:val="0B5D4915"/>
    <w:rsid w:val="0B5F9C1B"/>
    <w:rsid w:val="0B7F20CE"/>
    <w:rsid w:val="0B80217F"/>
    <w:rsid w:val="0B908F04"/>
    <w:rsid w:val="0B9D81BA"/>
    <w:rsid w:val="0BA01E5A"/>
    <w:rsid w:val="0BAE20AC"/>
    <w:rsid w:val="0BBAF246"/>
    <w:rsid w:val="0BBFBEDB"/>
    <w:rsid w:val="0BC11BFB"/>
    <w:rsid w:val="0BF07D82"/>
    <w:rsid w:val="0BFFAE8F"/>
    <w:rsid w:val="0C001C72"/>
    <w:rsid w:val="0C39D4EC"/>
    <w:rsid w:val="0C39E231"/>
    <w:rsid w:val="0C437313"/>
    <w:rsid w:val="0CA39F5F"/>
    <w:rsid w:val="0CACEEB4"/>
    <w:rsid w:val="0CB16221"/>
    <w:rsid w:val="0CBCB8F5"/>
    <w:rsid w:val="0CE9520C"/>
    <w:rsid w:val="0CF8C335"/>
    <w:rsid w:val="0CFCB757"/>
    <w:rsid w:val="0D01ED2B"/>
    <w:rsid w:val="0D35F201"/>
    <w:rsid w:val="0D3A88AD"/>
    <w:rsid w:val="0D449BB2"/>
    <w:rsid w:val="0D5F6BF0"/>
    <w:rsid w:val="0D816D84"/>
    <w:rsid w:val="0D85E25D"/>
    <w:rsid w:val="0D888B2C"/>
    <w:rsid w:val="0D8DFCE4"/>
    <w:rsid w:val="0D978EA6"/>
    <w:rsid w:val="0DBA8BB2"/>
    <w:rsid w:val="0DD057EB"/>
    <w:rsid w:val="0DD26778"/>
    <w:rsid w:val="0DFAA0DF"/>
    <w:rsid w:val="0DFF1C99"/>
    <w:rsid w:val="0E06315E"/>
    <w:rsid w:val="0E13C5A6"/>
    <w:rsid w:val="0E18DBE9"/>
    <w:rsid w:val="0E1AAF6B"/>
    <w:rsid w:val="0E492613"/>
    <w:rsid w:val="0E4B841A"/>
    <w:rsid w:val="0E526762"/>
    <w:rsid w:val="0E53CD17"/>
    <w:rsid w:val="0E6764A6"/>
    <w:rsid w:val="0E78E2B7"/>
    <w:rsid w:val="0E7D1BEE"/>
    <w:rsid w:val="0E8816CA"/>
    <w:rsid w:val="0EAD1E95"/>
    <w:rsid w:val="0EB363F0"/>
    <w:rsid w:val="0EED101A"/>
    <w:rsid w:val="0F06E925"/>
    <w:rsid w:val="0F33727F"/>
    <w:rsid w:val="0F5239E9"/>
    <w:rsid w:val="0F703A30"/>
    <w:rsid w:val="0F804D7F"/>
    <w:rsid w:val="0F9836DA"/>
    <w:rsid w:val="0FA36B95"/>
    <w:rsid w:val="0FAE6895"/>
    <w:rsid w:val="0FB12DC4"/>
    <w:rsid w:val="0FB18810"/>
    <w:rsid w:val="0FB64656"/>
    <w:rsid w:val="0FDC3312"/>
    <w:rsid w:val="0FEE11DC"/>
    <w:rsid w:val="1056A75F"/>
    <w:rsid w:val="106EA1EF"/>
    <w:rsid w:val="1083142D"/>
    <w:rsid w:val="10901C80"/>
    <w:rsid w:val="10AD9113"/>
    <w:rsid w:val="10B7875E"/>
    <w:rsid w:val="10D76B67"/>
    <w:rsid w:val="10D7FF43"/>
    <w:rsid w:val="10EAA60B"/>
    <w:rsid w:val="10F3A893"/>
    <w:rsid w:val="110C9AC8"/>
    <w:rsid w:val="1126C521"/>
    <w:rsid w:val="1129706A"/>
    <w:rsid w:val="112F4E01"/>
    <w:rsid w:val="11307E08"/>
    <w:rsid w:val="115C2125"/>
    <w:rsid w:val="1174C842"/>
    <w:rsid w:val="117CEB51"/>
    <w:rsid w:val="119A3EF5"/>
    <w:rsid w:val="11B1A963"/>
    <w:rsid w:val="11DE2C7D"/>
    <w:rsid w:val="11EBF286"/>
    <w:rsid w:val="12057BDE"/>
    <w:rsid w:val="120A143E"/>
    <w:rsid w:val="123AC987"/>
    <w:rsid w:val="12409F81"/>
    <w:rsid w:val="1243ECB3"/>
    <w:rsid w:val="125FCBF2"/>
    <w:rsid w:val="126B9EC3"/>
    <w:rsid w:val="12778947"/>
    <w:rsid w:val="127AEBF2"/>
    <w:rsid w:val="12935165"/>
    <w:rsid w:val="129B0DAC"/>
    <w:rsid w:val="12A86AD3"/>
    <w:rsid w:val="12B10B00"/>
    <w:rsid w:val="12EF9E5A"/>
    <w:rsid w:val="13089F93"/>
    <w:rsid w:val="13111FAD"/>
    <w:rsid w:val="1328FBD8"/>
    <w:rsid w:val="1336087E"/>
    <w:rsid w:val="13368A39"/>
    <w:rsid w:val="1354D23E"/>
    <w:rsid w:val="136BB9EC"/>
    <w:rsid w:val="136D439A"/>
    <w:rsid w:val="13851634"/>
    <w:rsid w:val="1397BA39"/>
    <w:rsid w:val="13986318"/>
    <w:rsid w:val="13B3973F"/>
    <w:rsid w:val="13B64705"/>
    <w:rsid w:val="13C6ABF6"/>
    <w:rsid w:val="13D187F9"/>
    <w:rsid w:val="13D519F9"/>
    <w:rsid w:val="13E26F27"/>
    <w:rsid w:val="141EB76D"/>
    <w:rsid w:val="146AEDC2"/>
    <w:rsid w:val="1474CD7D"/>
    <w:rsid w:val="14AB3AD8"/>
    <w:rsid w:val="14E73AD0"/>
    <w:rsid w:val="14F69867"/>
    <w:rsid w:val="1502E785"/>
    <w:rsid w:val="151DF8DA"/>
    <w:rsid w:val="151E95E7"/>
    <w:rsid w:val="152D909D"/>
    <w:rsid w:val="1588CABC"/>
    <w:rsid w:val="15985B52"/>
    <w:rsid w:val="15A900FB"/>
    <w:rsid w:val="15B24D48"/>
    <w:rsid w:val="15BD0272"/>
    <w:rsid w:val="15EDB268"/>
    <w:rsid w:val="15F29CFE"/>
    <w:rsid w:val="15FD8100"/>
    <w:rsid w:val="1602A00B"/>
    <w:rsid w:val="16084BF3"/>
    <w:rsid w:val="16271927"/>
    <w:rsid w:val="16303156"/>
    <w:rsid w:val="164751B5"/>
    <w:rsid w:val="1659C740"/>
    <w:rsid w:val="168E1403"/>
    <w:rsid w:val="1693EF08"/>
    <w:rsid w:val="16F057D0"/>
    <w:rsid w:val="16F620A1"/>
    <w:rsid w:val="16F99677"/>
    <w:rsid w:val="170620CC"/>
    <w:rsid w:val="170D622B"/>
    <w:rsid w:val="174254E8"/>
    <w:rsid w:val="17455E48"/>
    <w:rsid w:val="17481C9D"/>
    <w:rsid w:val="175C2EDE"/>
    <w:rsid w:val="17719448"/>
    <w:rsid w:val="17759E27"/>
    <w:rsid w:val="177B5AD2"/>
    <w:rsid w:val="179789C5"/>
    <w:rsid w:val="17C55AA3"/>
    <w:rsid w:val="17FDFD3A"/>
    <w:rsid w:val="17FFDB49"/>
    <w:rsid w:val="18180F4D"/>
    <w:rsid w:val="18192476"/>
    <w:rsid w:val="182747EB"/>
    <w:rsid w:val="182AD46C"/>
    <w:rsid w:val="182EA5A5"/>
    <w:rsid w:val="182ECA3E"/>
    <w:rsid w:val="1837F424"/>
    <w:rsid w:val="1845BC23"/>
    <w:rsid w:val="185B75FA"/>
    <w:rsid w:val="1862B829"/>
    <w:rsid w:val="1866EE79"/>
    <w:rsid w:val="186DA0A3"/>
    <w:rsid w:val="18778F3C"/>
    <w:rsid w:val="18882EB9"/>
    <w:rsid w:val="188EDDC7"/>
    <w:rsid w:val="189EA174"/>
    <w:rsid w:val="189ECDCB"/>
    <w:rsid w:val="18AA9915"/>
    <w:rsid w:val="18BB6C03"/>
    <w:rsid w:val="18C7CFBE"/>
    <w:rsid w:val="18E438EB"/>
    <w:rsid w:val="18F2F3D0"/>
    <w:rsid w:val="19047D44"/>
    <w:rsid w:val="19080656"/>
    <w:rsid w:val="191E503E"/>
    <w:rsid w:val="192B97E0"/>
    <w:rsid w:val="192CC162"/>
    <w:rsid w:val="193C67F7"/>
    <w:rsid w:val="195186BF"/>
    <w:rsid w:val="1951AA34"/>
    <w:rsid w:val="1959E730"/>
    <w:rsid w:val="195A5861"/>
    <w:rsid w:val="1975B28B"/>
    <w:rsid w:val="19892710"/>
    <w:rsid w:val="19ADEE7B"/>
    <w:rsid w:val="19B42828"/>
    <w:rsid w:val="19B5556E"/>
    <w:rsid w:val="19CB6AB4"/>
    <w:rsid w:val="19CEE689"/>
    <w:rsid w:val="19D40DCD"/>
    <w:rsid w:val="19E101FC"/>
    <w:rsid w:val="19E8805F"/>
    <w:rsid w:val="19FF1478"/>
    <w:rsid w:val="1A107EC7"/>
    <w:rsid w:val="1A15B3FC"/>
    <w:rsid w:val="1A1C1CCC"/>
    <w:rsid w:val="1A43626B"/>
    <w:rsid w:val="1A43C0BE"/>
    <w:rsid w:val="1A59D389"/>
    <w:rsid w:val="1A694CD0"/>
    <w:rsid w:val="1A8FB63F"/>
    <w:rsid w:val="1AAACA81"/>
    <w:rsid w:val="1ACBD0A0"/>
    <w:rsid w:val="1ACE6EE7"/>
    <w:rsid w:val="1B07A159"/>
    <w:rsid w:val="1B0DB4D2"/>
    <w:rsid w:val="1B136F35"/>
    <w:rsid w:val="1B26170E"/>
    <w:rsid w:val="1B530B6F"/>
    <w:rsid w:val="1B568B42"/>
    <w:rsid w:val="1B67F8F0"/>
    <w:rsid w:val="1B6A3209"/>
    <w:rsid w:val="1B71AA13"/>
    <w:rsid w:val="1B88E052"/>
    <w:rsid w:val="1B899970"/>
    <w:rsid w:val="1B9ABF53"/>
    <w:rsid w:val="1BA17E9E"/>
    <w:rsid w:val="1BAE4100"/>
    <w:rsid w:val="1BB7C064"/>
    <w:rsid w:val="1BDCFAE4"/>
    <w:rsid w:val="1BE0A70B"/>
    <w:rsid w:val="1BE63E4B"/>
    <w:rsid w:val="1BE711E2"/>
    <w:rsid w:val="1BEF5D93"/>
    <w:rsid w:val="1BF42728"/>
    <w:rsid w:val="1C10AC30"/>
    <w:rsid w:val="1C18AB36"/>
    <w:rsid w:val="1C18D9FD"/>
    <w:rsid w:val="1C41E0B2"/>
    <w:rsid w:val="1C6D1132"/>
    <w:rsid w:val="1C727164"/>
    <w:rsid w:val="1C74A4DF"/>
    <w:rsid w:val="1C83C498"/>
    <w:rsid w:val="1C893336"/>
    <w:rsid w:val="1C8B503C"/>
    <w:rsid w:val="1C9EACB2"/>
    <w:rsid w:val="1CC2E9E2"/>
    <w:rsid w:val="1CF39F85"/>
    <w:rsid w:val="1D3E7A8A"/>
    <w:rsid w:val="1D6B164C"/>
    <w:rsid w:val="1D835324"/>
    <w:rsid w:val="1DC583CD"/>
    <w:rsid w:val="1DC5E911"/>
    <w:rsid w:val="1DC73AEE"/>
    <w:rsid w:val="1DCA5DF9"/>
    <w:rsid w:val="1DCE7858"/>
    <w:rsid w:val="1E08F7E1"/>
    <w:rsid w:val="1E0DA6CE"/>
    <w:rsid w:val="1E281AAE"/>
    <w:rsid w:val="1E553AA4"/>
    <w:rsid w:val="1E698C7F"/>
    <w:rsid w:val="1E6BD83F"/>
    <w:rsid w:val="1E82C2D6"/>
    <w:rsid w:val="1E8463B2"/>
    <w:rsid w:val="1EB9501C"/>
    <w:rsid w:val="1EC5387A"/>
    <w:rsid w:val="1ED0DC97"/>
    <w:rsid w:val="1EECAB5D"/>
    <w:rsid w:val="1F1652DE"/>
    <w:rsid w:val="1F1A9021"/>
    <w:rsid w:val="1F273911"/>
    <w:rsid w:val="1F3BC964"/>
    <w:rsid w:val="1F3F104E"/>
    <w:rsid w:val="1F54014C"/>
    <w:rsid w:val="1F57C638"/>
    <w:rsid w:val="1F5CCD7C"/>
    <w:rsid w:val="1F686558"/>
    <w:rsid w:val="1F6B7850"/>
    <w:rsid w:val="1F75E71F"/>
    <w:rsid w:val="1F7865D3"/>
    <w:rsid w:val="1F921716"/>
    <w:rsid w:val="1FB03F7A"/>
    <w:rsid w:val="1FB94ADD"/>
    <w:rsid w:val="1FBA652F"/>
    <w:rsid w:val="1FD0ED7C"/>
    <w:rsid w:val="1FDDB08C"/>
    <w:rsid w:val="1FF53E69"/>
    <w:rsid w:val="2038EB82"/>
    <w:rsid w:val="205F6D94"/>
    <w:rsid w:val="2074331A"/>
    <w:rsid w:val="207778CA"/>
    <w:rsid w:val="2081DF99"/>
    <w:rsid w:val="20B0997C"/>
    <w:rsid w:val="20C92C18"/>
    <w:rsid w:val="20E4E067"/>
    <w:rsid w:val="20F50E85"/>
    <w:rsid w:val="210DFC20"/>
    <w:rsid w:val="211024C1"/>
    <w:rsid w:val="211E002E"/>
    <w:rsid w:val="21213194"/>
    <w:rsid w:val="212F2405"/>
    <w:rsid w:val="21374FB9"/>
    <w:rsid w:val="2140FAA9"/>
    <w:rsid w:val="2145A095"/>
    <w:rsid w:val="217C5525"/>
    <w:rsid w:val="21A14455"/>
    <w:rsid w:val="21A952E6"/>
    <w:rsid w:val="21E21DE5"/>
    <w:rsid w:val="22024109"/>
    <w:rsid w:val="2217DDFA"/>
    <w:rsid w:val="222AE166"/>
    <w:rsid w:val="223C2B22"/>
    <w:rsid w:val="2244050F"/>
    <w:rsid w:val="225DCA60"/>
    <w:rsid w:val="2262E85D"/>
    <w:rsid w:val="2267353E"/>
    <w:rsid w:val="2273A473"/>
    <w:rsid w:val="22785B67"/>
    <w:rsid w:val="22A4E3C6"/>
    <w:rsid w:val="22CC5B69"/>
    <w:rsid w:val="22DA3F6C"/>
    <w:rsid w:val="22E9E62B"/>
    <w:rsid w:val="230BACCE"/>
    <w:rsid w:val="2318C6F6"/>
    <w:rsid w:val="232B154F"/>
    <w:rsid w:val="234D263C"/>
    <w:rsid w:val="23513695"/>
    <w:rsid w:val="235CBFEF"/>
    <w:rsid w:val="2368C3BD"/>
    <w:rsid w:val="2373AC71"/>
    <w:rsid w:val="23774926"/>
    <w:rsid w:val="2389CA00"/>
    <w:rsid w:val="238F527F"/>
    <w:rsid w:val="23995609"/>
    <w:rsid w:val="23A063B2"/>
    <w:rsid w:val="23A857B2"/>
    <w:rsid w:val="23C21AE3"/>
    <w:rsid w:val="23C9362E"/>
    <w:rsid w:val="23F255AC"/>
    <w:rsid w:val="2403634E"/>
    <w:rsid w:val="240FD3C5"/>
    <w:rsid w:val="242C6AED"/>
    <w:rsid w:val="243770DF"/>
    <w:rsid w:val="244CD37A"/>
    <w:rsid w:val="24572BE1"/>
    <w:rsid w:val="245FEE7E"/>
    <w:rsid w:val="24630782"/>
    <w:rsid w:val="24898EC1"/>
    <w:rsid w:val="248B29FE"/>
    <w:rsid w:val="249AE3C3"/>
    <w:rsid w:val="249B88F2"/>
    <w:rsid w:val="249D2EE9"/>
    <w:rsid w:val="24D163F6"/>
    <w:rsid w:val="24F70F7A"/>
    <w:rsid w:val="24F766EF"/>
    <w:rsid w:val="2500F3DF"/>
    <w:rsid w:val="250E975A"/>
    <w:rsid w:val="252A38E2"/>
    <w:rsid w:val="253791DD"/>
    <w:rsid w:val="253B786D"/>
    <w:rsid w:val="25428D37"/>
    <w:rsid w:val="25558305"/>
    <w:rsid w:val="255CB58C"/>
    <w:rsid w:val="2564961A"/>
    <w:rsid w:val="2592CB31"/>
    <w:rsid w:val="25AB1450"/>
    <w:rsid w:val="25ACAF5B"/>
    <w:rsid w:val="25AEB57A"/>
    <w:rsid w:val="25B63400"/>
    <w:rsid w:val="25CDE605"/>
    <w:rsid w:val="25D967B9"/>
    <w:rsid w:val="25DBCF27"/>
    <w:rsid w:val="25EE8A37"/>
    <w:rsid w:val="25FB9BC1"/>
    <w:rsid w:val="26133B07"/>
    <w:rsid w:val="26140102"/>
    <w:rsid w:val="26254FD9"/>
    <w:rsid w:val="262D5305"/>
    <w:rsid w:val="264B9BD3"/>
    <w:rsid w:val="26548221"/>
    <w:rsid w:val="2662BABE"/>
    <w:rsid w:val="2682FE9B"/>
    <w:rsid w:val="2686520A"/>
    <w:rsid w:val="26903F4C"/>
    <w:rsid w:val="269E9F39"/>
    <w:rsid w:val="26A06F4C"/>
    <w:rsid w:val="26B50077"/>
    <w:rsid w:val="26B59934"/>
    <w:rsid w:val="26BF1517"/>
    <w:rsid w:val="26C2DBED"/>
    <w:rsid w:val="26EF2833"/>
    <w:rsid w:val="270B8E52"/>
    <w:rsid w:val="2724BFB8"/>
    <w:rsid w:val="2736CA37"/>
    <w:rsid w:val="274518C8"/>
    <w:rsid w:val="27601EEB"/>
    <w:rsid w:val="277A53D9"/>
    <w:rsid w:val="2780C799"/>
    <w:rsid w:val="278B7A8F"/>
    <w:rsid w:val="27AC88A9"/>
    <w:rsid w:val="27D80096"/>
    <w:rsid w:val="280F9E78"/>
    <w:rsid w:val="280FEE88"/>
    <w:rsid w:val="2822A77A"/>
    <w:rsid w:val="285602AE"/>
    <w:rsid w:val="28574EC8"/>
    <w:rsid w:val="28658ADD"/>
    <w:rsid w:val="288E0074"/>
    <w:rsid w:val="28A5EEBA"/>
    <w:rsid w:val="28ABDB0B"/>
    <w:rsid w:val="28AD45CE"/>
    <w:rsid w:val="28AE56C6"/>
    <w:rsid w:val="28C4FD1C"/>
    <w:rsid w:val="28CD2073"/>
    <w:rsid w:val="28D57F4A"/>
    <w:rsid w:val="28D64D5D"/>
    <w:rsid w:val="28EA75FF"/>
    <w:rsid w:val="291FCC8A"/>
    <w:rsid w:val="2929FCC1"/>
    <w:rsid w:val="293141C0"/>
    <w:rsid w:val="29351B64"/>
    <w:rsid w:val="2941C876"/>
    <w:rsid w:val="29436CFD"/>
    <w:rsid w:val="295197E4"/>
    <w:rsid w:val="295A5767"/>
    <w:rsid w:val="296ED6AE"/>
    <w:rsid w:val="2987685E"/>
    <w:rsid w:val="29A2F76E"/>
    <w:rsid w:val="29B1D566"/>
    <w:rsid w:val="29C587B8"/>
    <w:rsid w:val="29C7DD96"/>
    <w:rsid w:val="29CBCA28"/>
    <w:rsid w:val="29D3D51A"/>
    <w:rsid w:val="29E540B2"/>
    <w:rsid w:val="29FFB8A3"/>
    <w:rsid w:val="2A377442"/>
    <w:rsid w:val="2A3925B1"/>
    <w:rsid w:val="2A51C498"/>
    <w:rsid w:val="2A722995"/>
    <w:rsid w:val="2A722E3C"/>
    <w:rsid w:val="2A87FB2B"/>
    <w:rsid w:val="2A909068"/>
    <w:rsid w:val="2A9D0D67"/>
    <w:rsid w:val="2AABB657"/>
    <w:rsid w:val="2AC702E0"/>
    <w:rsid w:val="2ACA20C7"/>
    <w:rsid w:val="2AD96387"/>
    <w:rsid w:val="2AF913C7"/>
    <w:rsid w:val="2B0670EC"/>
    <w:rsid w:val="2B07AE45"/>
    <w:rsid w:val="2B095651"/>
    <w:rsid w:val="2B277D82"/>
    <w:rsid w:val="2B495427"/>
    <w:rsid w:val="2B4E1F12"/>
    <w:rsid w:val="2B67E357"/>
    <w:rsid w:val="2B81564B"/>
    <w:rsid w:val="2B84A899"/>
    <w:rsid w:val="2BA3C7DE"/>
    <w:rsid w:val="2BCA7DD2"/>
    <w:rsid w:val="2BDA9BDA"/>
    <w:rsid w:val="2BE3230A"/>
    <w:rsid w:val="2BF49BC8"/>
    <w:rsid w:val="2C219B8A"/>
    <w:rsid w:val="2C3E13A9"/>
    <w:rsid w:val="2C65E78C"/>
    <w:rsid w:val="2C6EA4FF"/>
    <w:rsid w:val="2C862A38"/>
    <w:rsid w:val="2C8D9285"/>
    <w:rsid w:val="2C9A7D05"/>
    <w:rsid w:val="2CB702D7"/>
    <w:rsid w:val="2CBBDE92"/>
    <w:rsid w:val="2CCB429E"/>
    <w:rsid w:val="2CCD9957"/>
    <w:rsid w:val="2CDC5502"/>
    <w:rsid w:val="2CDC68EE"/>
    <w:rsid w:val="2CE5AC61"/>
    <w:rsid w:val="2CF5B977"/>
    <w:rsid w:val="2CFDF029"/>
    <w:rsid w:val="2D12AE91"/>
    <w:rsid w:val="2D2D1CE5"/>
    <w:rsid w:val="2D323320"/>
    <w:rsid w:val="2D3542A5"/>
    <w:rsid w:val="2D3DA98C"/>
    <w:rsid w:val="2D48C1CC"/>
    <w:rsid w:val="2D543A6A"/>
    <w:rsid w:val="2D5B8567"/>
    <w:rsid w:val="2D8170DE"/>
    <w:rsid w:val="2D81B336"/>
    <w:rsid w:val="2D8475A7"/>
    <w:rsid w:val="2D8B9082"/>
    <w:rsid w:val="2D913F5A"/>
    <w:rsid w:val="2DB6AE51"/>
    <w:rsid w:val="2DBBC925"/>
    <w:rsid w:val="2DBFF209"/>
    <w:rsid w:val="2E001DD0"/>
    <w:rsid w:val="2E0030DB"/>
    <w:rsid w:val="2E00E132"/>
    <w:rsid w:val="2E013AD6"/>
    <w:rsid w:val="2E0C7A54"/>
    <w:rsid w:val="2E20EF80"/>
    <w:rsid w:val="2E2BF4FF"/>
    <w:rsid w:val="2E3EBB54"/>
    <w:rsid w:val="2E40C939"/>
    <w:rsid w:val="2E69058D"/>
    <w:rsid w:val="2E766EFC"/>
    <w:rsid w:val="2E7DA5B9"/>
    <w:rsid w:val="2E87385B"/>
    <w:rsid w:val="2EA3F2DB"/>
    <w:rsid w:val="2EBF4CCB"/>
    <w:rsid w:val="2EC00217"/>
    <w:rsid w:val="2EC130DE"/>
    <w:rsid w:val="2EED755A"/>
    <w:rsid w:val="2F0669D2"/>
    <w:rsid w:val="2F231C2B"/>
    <w:rsid w:val="2F4AC346"/>
    <w:rsid w:val="2F5D43B3"/>
    <w:rsid w:val="2F61C3D7"/>
    <w:rsid w:val="2F7070DC"/>
    <w:rsid w:val="2F7EE1ED"/>
    <w:rsid w:val="2F970D14"/>
    <w:rsid w:val="2F9DDA46"/>
    <w:rsid w:val="2FA8721C"/>
    <w:rsid w:val="2FC5872A"/>
    <w:rsid w:val="2FCACBE7"/>
    <w:rsid w:val="3057CA01"/>
    <w:rsid w:val="30603B63"/>
    <w:rsid w:val="306B610C"/>
    <w:rsid w:val="3077A711"/>
    <w:rsid w:val="30830654"/>
    <w:rsid w:val="30A6CA07"/>
    <w:rsid w:val="30D74A55"/>
    <w:rsid w:val="30ECDCAD"/>
    <w:rsid w:val="310B3D8B"/>
    <w:rsid w:val="312FB755"/>
    <w:rsid w:val="3130A3FB"/>
    <w:rsid w:val="31417EE4"/>
    <w:rsid w:val="314B5B40"/>
    <w:rsid w:val="3155B6DF"/>
    <w:rsid w:val="316DE729"/>
    <w:rsid w:val="319C284E"/>
    <w:rsid w:val="31BA094E"/>
    <w:rsid w:val="31BBE786"/>
    <w:rsid w:val="31CA6BFC"/>
    <w:rsid w:val="31D4CAAA"/>
    <w:rsid w:val="31E05BA0"/>
    <w:rsid w:val="31E3B2B6"/>
    <w:rsid w:val="31FAE7CE"/>
    <w:rsid w:val="321EFE84"/>
    <w:rsid w:val="322A7A1D"/>
    <w:rsid w:val="3232E119"/>
    <w:rsid w:val="323ED3E1"/>
    <w:rsid w:val="3273848B"/>
    <w:rsid w:val="3277A73F"/>
    <w:rsid w:val="3283ECED"/>
    <w:rsid w:val="3292CF58"/>
    <w:rsid w:val="32A39C65"/>
    <w:rsid w:val="32A4A827"/>
    <w:rsid w:val="32DD3A14"/>
    <w:rsid w:val="32E53267"/>
    <w:rsid w:val="32F20353"/>
    <w:rsid w:val="32FABE74"/>
    <w:rsid w:val="330EF9F2"/>
    <w:rsid w:val="33133724"/>
    <w:rsid w:val="331CEAF9"/>
    <w:rsid w:val="331D05E6"/>
    <w:rsid w:val="331F087B"/>
    <w:rsid w:val="333909C6"/>
    <w:rsid w:val="33441652"/>
    <w:rsid w:val="33714FB8"/>
    <w:rsid w:val="33A13AD7"/>
    <w:rsid w:val="33C38DFC"/>
    <w:rsid w:val="33D5F7C1"/>
    <w:rsid w:val="33E6AE8A"/>
    <w:rsid w:val="33FE2996"/>
    <w:rsid w:val="340ADBBF"/>
    <w:rsid w:val="34119A6C"/>
    <w:rsid w:val="341A7C77"/>
    <w:rsid w:val="3438DA04"/>
    <w:rsid w:val="34A6149F"/>
    <w:rsid w:val="34A9B189"/>
    <w:rsid w:val="34AB0979"/>
    <w:rsid w:val="34B03E72"/>
    <w:rsid w:val="34B1F7C2"/>
    <w:rsid w:val="34DAE20B"/>
    <w:rsid w:val="34DCCF9A"/>
    <w:rsid w:val="34E75840"/>
    <w:rsid w:val="34E927D6"/>
    <w:rsid w:val="3503FBCD"/>
    <w:rsid w:val="35217E8E"/>
    <w:rsid w:val="354558A2"/>
    <w:rsid w:val="355C762E"/>
    <w:rsid w:val="355D8EA8"/>
    <w:rsid w:val="356138BB"/>
    <w:rsid w:val="358065FE"/>
    <w:rsid w:val="358EE2D2"/>
    <w:rsid w:val="3594D695"/>
    <w:rsid w:val="35B3221C"/>
    <w:rsid w:val="35D2DDAB"/>
    <w:rsid w:val="3614ADCA"/>
    <w:rsid w:val="361FCC71"/>
    <w:rsid w:val="36637EB1"/>
    <w:rsid w:val="367219A0"/>
    <w:rsid w:val="36AE59B3"/>
    <w:rsid w:val="36BCC897"/>
    <w:rsid w:val="36BF8B01"/>
    <w:rsid w:val="36C31838"/>
    <w:rsid w:val="36D1A2A5"/>
    <w:rsid w:val="36D30DCF"/>
    <w:rsid w:val="36DDDD70"/>
    <w:rsid w:val="36E5042F"/>
    <w:rsid w:val="36EBB24E"/>
    <w:rsid w:val="36F59835"/>
    <w:rsid w:val="370950AC"/>
    <w:rsid w:val="37198B66"/>
    <w:rsid w:val="371B39BF"/>
    <w:rsid w:val="37268A25"/>
    <w:rsid w:val="3730A6DD"/>
    <w:rsid w:val="37311FF4"/>
    <w:rsid w:val="374C5C31"/>
    <w:rsid w:val="376BE314"/>
    <w:rsid w:val="3789C76D"/>
    <w:rsid w:val="378CA108"/>
    <w:rsid w:val="379C90BB"/>
    <w:rsid w:val="37AE3085"/>
    <w:rsid w:val="37BE9CA3"/>
    <w:rsid w:val="37DCA4DD"/>
    <w:rsid w:val="37EAC184"/>
    <w:rsid w:val="380BDC03"/>
    <w:rsid w:val="3811EEE4"/>
    <w:rsid w:val="381CB4A2"/>
    <w:rsid w:val="381E3B10"/>
    <w:rsid w:val="383F8A18"/>
    <w:rsid w:val="3854B744"/>
    <w:rsid w:val="385FC799"/>
    <w:rsid w:val="386E2B8E"/>
    <w:rsid w:val="386FC317"/>
    <w:rsid w:val="387887FB"/>
    <w:rsid w:val="388E6265"/>
    <w:rsid w:val="38AC8DF3"/>
    <w:rsid w:val="38AE795B"/>
    <w:rsid w:val="38B27758"/>
    <w:rsid w:val="38B47730"/>
    <w:rsid w:val="38BA557E"/>
    <w:rsid w:val="38C576B8"/>
    <w:rsid w:val="38C62DE9"/>
    <w:rsid w:val="38DAE36E"/>
    <w:rsid w:val="38E2E9E3"/>
    <w:rsid w:val="38F2DB25"/>
    <w:rsid w:val="38F374E2"/>
    <w:rsid w:val="390783F4"/>
    <w:rsid w:val="391BBCED"/>
    <w:rsid w:val="391FEB09"/>
    <w:rsid w:val="3924D480"/>
    <w:rsid w:val="3928EDE0"/>
    <w:rsid w:val="392C6F48"/>
    <w:rsid w:val="392CBD2D"/>
    <w:rsid w:val="3935079A"/>
    <w:rsid w:val="39400F24"/>
    <w:rsid w:val="394DEBC5"/>
    <w:rsid w:val="39571C2A"/>
    <w:rsid w:val="395EF0B5"/>
    <w:rsid w:val="3969E8F5"/>
    <w:rsid w:val="397787EC"/>
    <w:rsid w:val="397A8C1B"/>
    <w:rsid w:val="39876503"/>
    <w:rsid w:val="39A58FD0"/>
    <w:rsid w:val="39B45649"/>
    <w:rsid w:val="39C481E5"/>
    <w:rsid w:val="39D8366A"/>
    <w:rsid w:val="39FECA84"/>
    <w:rsid w:val="3A0AFAB9"/>
    <w:rsid w:val="3A29B467"/>
    <w:rsid w:val="3A3413FB"/>
    <w:rsid w:val="3A34C4FB"/>
    <w:rsid w:val="3A49D70F"/>
    <w:rsid w:val="3A536BD2"/>
    <w:rsid w:val="3A56A433"/>
    <w:rsid w:val="3A68D29A"/>
    <w:rsid w:val="3A6913A9"/>
    <w:rsid w:val="3A6CDD8E"/>
    <w:rsid w:val="3A8B9B3A"/>
    <w:rsid w:val="3A959C30"/>
    <w:rsid w:val="3AB9AB22"/>
    <w:rsid w:val="3AF14337"/>
    <w:rsid w:val="3AF84FC0"/>
    <w:rsid w:val="3AF9774E"/>
    <w:rsid w:val="3AFB4AA2"/>
    <w:rsid w:val="3B20862C"/>
    <w:rsid w:val="3B2379C1"/>
    <w:rsid w:val="3B420824"/>
    <w:rsid w:val="3B55B2DA"/>
    <w:rsid w:val="3B59F97B"/>
    <w:rsid w:val="3B7157F9"/>
    <w:rsid w:val="3B74A4BF"/>
    <w:rsid w:val="3BA7B309"/>
    <w:rsid w:val="3BA9ACCE"/>
    <w:rsid w:val="3BAC064A"/>
    <w:rsid w:val="3BB3B1D5"/>
    <w:rsid w:val="3BDAB19D"/>
    <w:rsid w:val="3BE983CB"/>
    <w:rsid w:val="3BF35A17"/>
    <w:rsid w:val="3C069528"/>
    <w:rsid w:val="3C161C31"/>
    <w:rsid w:val="3C1E9E8D"/>
    <w:rsid w:val="3C2B118E"/>
    <w:rsid w:val="3C597F24"/>
    <w:rsid w:val="3C6F5ACB"/>
    <w:rsid w:val="3C72B048"/>
    <w:rsid w:val="3C9395F5"/>
    <w:rsid w:val="3CB6A866"/>
    <w:rsid w:val="3CC30A94"/>
    <w:rsid w:val="3CCBEE66"/>
    <w:rsid w:val="3CCE1549"/>
    <w:rsid w:val="3CE540A8"/>
    <w:rsid w:val="3CEC9BC4"/>
    <w:rsid w:val="3CF085C3"/>
    <w:rsid w:val="3D0C1A53"/>
    <w:rsid w:val="3D0F7AE5"/>
    <w:rsid w:val="3D1065CC"/>
    <w:rsid w:val="3D181004"/>
    <w:rsid w:val="3D1ABBFD"/>
    <w:rsid w:val="3D2EFD8D"/>
    <w:rsid w:val="3D42A1C6"/>
    <w:rsid w:val="3D467E79"/>
    <w:rsid w:val="3D68AEB8"/>
    <w:rsid w:val="3D7921B5"/>
    <w:rsid w:val="3D8917FB"/>
    <w:rsid w:val="3D96F730"/>
    <w:rsid w:val="3DA6FA3E"/>
    <w:rsid w:val="3DB87AE6"/>
    <w:rsid w:val="3DBCA444"/>
    <w:rsid w:val="3DE52A82"/>
    <w:rsid w:val="3DE8DE1D"/>
    <w:rsid w:val="3DF95618"/>
    <w:rsid w:val="3DFC1351"/>
    <w:rsid w:val="3E1B2B34"/>
    <w:rsid w:val="3E2998F2"/>
    <w:rsid w:val="3E2D7A8F"/>
    <w:rsid w:val="3E3253C6"/>
    <w:rsid w:val="3E34152F"/>
    <w:rsid w:val="3E3F1FB2"/>
    <w:rsid w:val="3E4D2FB8"/>
    <w:rsid w:val="3E63D1CC"/>
    <w:rsid w:val="3E877A38"/>
    <w:rsid w:val="3EA6F7D6"/>
    <w:rsid w:val="3EBAD4B9"/>
    <w:rsid w:val="3EC8CC46"/>
    <w:rsid w:val="3ECE2F50"/>
    <w:rsid w:val="3EDA717A"/>
    <w:rsid w:val="3EDB5122"/>
    <w:rsid w:val="3EDDB2B0"/>
    <w:rsid w:val="3EE44812"/>
    <w:rsid w:val="3F07A1D4"/>
    <w:rsid w:val="3F0E70E0"/>
    <w:rsid w:val="3F1E2045"/>
    <w:rsid w:val="3F2DC618"/>
    <w:rsid w:val="3F333C2C"/>
    <w:rsid w:val="3F3D5F34"/>
    <w:rsid w:val="3F4329CA"/>
    <w:rsid w:val="3F443E1B"/>
    <w:rsid w:val="3F446A43"/>
    <w:rsid w:val="3F4C41E6"/>
    <w:rsid w:val="3F4FFC63"/>
    <w:rsid w:val="3F5766FB"/>
    <w:rsid w:val="3F5B7564"/>
    <w:rsid w:val="3F683C5F"/>
    <w:rsid w:val="3FB02009"/>
    <w:rsid w:val="3FBE7169"/>
    <w:rsid w:val="3FE1E5F4"/>
    <w:rsid w:val="3FFE2A03"/>
    <w:rsid w:val="4015C167"/>
    <w:rsid w:val="40164B6E"/>
    <w:rsid w:val="4020558D"/>
    <w:rsid w:val="402D1A84"/>
    <w:rsid w:val="404DB445"/>
    <w:rsid w:val="4060C691"/>
    <w:rsid w:val="40639CDD"/>
    <w:rsid w:val="4078DE5C"/>
    <w:rsid w:val="408C0CCE"/>
    <w:rsid w:val="40BC4964"/>
    <w:rsid w:val="40F75BBD"/>
    <w:rsid w:val="40FAE146"/>
    <w:rsid w:val="4100C331"/>
    <w:rsid w:val="410ECFF3"/>
    <w:rsid w:val="4110723B"/>
    <w:rsid w:val="41279240"/>
    <w:rsid w:val="41414602"/>
    <w:rsid w:val="414B05B9"/>
    <w:rsid w:val="4168DCBD"/>
    <w:rsid w:val="416AEACD"/>
    <w:rsid w:val="41791308"/>
    <w:rsid w:val="4190099C"/>
    <w:rsid w:val="41907A6F"/>
    <w:rsid w:val="4195DDF9"/>
    <w:rsid w:val="419D6F00"/>
    <w:rsid w:val="419DAF36"/>
    <w:rsid w:val="41A46A97"/>
    <w:rsid w:val="41D217A2"/>
    <w:rsid w:val="41D90F69"/>
    <w:rsid w:val="41E46F50"/>
    <w:rsid w:val="41F5A310"/>
    <w:rsid w:val="41F88B78"/>
    <w:rsid w:val="42105B81"/>
    <w:rsid w:val="4215F6C4"/>
    <w:rsid w:val="42183EBD"/>
    <w:rsid w:val="42281F2A"/>
    <w:rsid w:val="4233F796"/>
    <w:rsid w:val="424466E2"/>
    <w:rsid w:val="426FEF62"/>
    <w:rsid w:val="4270C2CE"/>
    <w:rsid w:val="42735E08"/>
    <w:rsid w:val="42991B0F"/>
    <w:rsid w:val="42F0C779"/>
    <w:rsid w:val="4332951E"/>
    <w:rsid w:val="433D2076"/>
    <w:rsid w:val="434BDB57"/>
    <w:rsid w:val="4350C778"/>
    <w:rsid w:val="436BDFA5"/>
    <w:rsid w:val="43CAF53D"/>
    <w:rsid w:val="4408AA4F"/>
    <w:rsid w:val="440E89C4"/>
    <w:rsid w:val="4419A1BC"/>
    <w:rsid w:val="441DD009"/>
    <w:rsid w:val="44322AF0"/>
    <w:rsid w:val="444A1F8A"/>
    <w:rsid w:val="44535413"/>
    <w:rsid w:val="445B664A"/>
    <w:rsid w:val="4464161F"/>
    <w:rsid w:val="446AD5C6"/>
    <w:rsid w:val="4477F9A2"/>
    <w:rsid w:val="44C7A9F5"/>
    <w:rsid w:val="44DB7F15"/>
    <w:rsid w:val="44E1AE60"/>
    <w:rsid w:val="45041602"/>
    <w:rsid w:val="4515A1F4"/>
    <w:rsid w:val="451FF191"/>
    <w:rsid w:val="453491DB"/>
    <w:rsid w:val="456A9425"/>
    <w:rsid w:val="458C7900"/>
    <w:rsid w:val="45977DF3"/>
    <w:rsid w:val="45A147CB"/>
    <w:rsid w:val="45A6715F"/>
    <w:rsid w:val="45DD45EA"/>
    <w:rsid w:val="45E6CB5C"/>
    <w:rsid w:val="45EFB7A7"/>
    <w:rsid w:val="45F91086"/>
    <w:rsid w:val="4623C559"/>
    <w:rsid w:val="46354016"/>
    <w:rsid w:val="4646241D"/>
    <w:rsid w:val="46514F6B"/>
    <w:rsid w:val="4659178B"/>
    <w:rsid w:val="465F8934"/>
    <w:rsid w:val="46811A4E"/>
    <w:rsid w:val="4684B2FD"/>
    <w:rsid w:val="468ADA71"/>
    <w:rsid w:val="46AD78A1"/>
    <w:rsid w:val="46AFB9F5"/>
    <w:rsid w:val="46CCFC3A"/>
    <w:rsid w:val="46CDF938"/>
    <w:rsid w:val="46D2F58B"/>
    <w:rsid w:val="46F1AE0D"/>
    <w:rsid w:val="47061441"/>
    <w:rsid w:val="470C6513"/>
    <w:rsid w:val="471CEECD"/>
    <w:rsid w:val="472F1CE2"/>
    <w:rsid w:val="4735F872"/>
    <w:rsid w:val="4741AFF5"/>
    <w:rsid w:val="4758AB9C"/>
    <w:rsid w:val="4766442E"/>
    <w:rsid w:val="4773EBC9"/>
    <w:rsid w:val="477BC26A"/>
    <w:rsid w:val="477D0A2C"/>
    <w:rsid w:val="47A68ED1"/>
    <w:rsid w:val="47FD20F4"/>
    <w:rsid w:val="48064166"/>
    <w:rsid w:val="4811F1EC"/>
    <w:rsid w:val="4824A3C9"/>
    <w:rsid w:val="482D9ECF"/>
    <w:rsid w:val="4831E0D7"/>
    <w:rsid w:val="484B2A66"/>
    <w:rsid w:val="485BC0A6"/>
    <w:rsid w:val="485E2F53"/>
    <w:rsid w:val="4866C0A4"/>
    <w:rsid w:val="48889924"/>
    <w:rsid w:val="48E4E3B4"/>
    <w:rsid w:val="48ED0165"/>
    <w:rsid w:val="490AE9D1"/>
    <w:rsid w:val="491AF259"/>
    <w:rsid w:val="49310A3D"/>
    <w:rsid w:val="49471416"/>
    <w:rsid w:val="494735F9"/>
    <w:rsid w:val="494AC597"/>
    <w:rsid w:val="4950D70C"/>
    <w:rsid w:val="49824B82"/>
    <w:rsid w:val="49827A7F"/>
    <w:rsid w:val="4986CDD6"/>
    <w:rsid w:val="4995EBC2"/>
    <w:rsid w:val="49BCCDFF"/>
    <w:rsid w:val="49CD4D9F"/>
    <w:rsid w:val="49F84B31"/>
    <w:rsid w:val="4A237675"/>
    <w:rsid w:val="4A5F0DC9"/>
    <w:rsid w:val="4A7D626B"/>
    <w:rsid w:val="4A836D46"/>
    <w:rsid w:val="4A8BEFA9"/>
    <w:rsid w:val="4A99512F"/>
    <w:rsid w:val="4AAAAE74"/>
    <w:rsid w:val="4AB5816F"/>
    <w:rsid w:val="4ABA4FDD"/>
    <w:rsid w:val="4AC0CB83"/>
    <w:rsid w:val="4AC30889"/>
    <w:rsid w:val="4AC65169"/>
    <w:rsid w:val="4AC7957C"/>
    <w:rsid w:val="4ADB1C7D"/>
    <w:rsid w:val="4B0131BC"/>
    <w:rsid w:val="4B1178B9"/>
    <w:rsid w:val="4B50E1E4"/>
    <w:rsid w:val="4B535444"/>
    <w:rsid w:val="4B68AEAC"/>
    <w:rsid w:val="4B6E9982"/>
    <w:rsid w:val="4B6F9B7A"/>
    <w:rsid w:val="4B72B1D4"/>
    <w:rsid w:val="4B8BEF8D"/>
    <w:rsid w:val="4BA70921"/>
    <w:rsid w:val="4BBBF330"/>
    <w:rsid w:val="4BC00BB9"/>
    <w:rsid w:val="4BC4A1C4"/>
    <w:rsid w:val="4BCF32A5"/>
    <w:rsid w:val="4BD6BDC9"/>
    <w:rsid w:val="4BDFB499"/>
    <w:rsid w:val="4BE81ABD"/>
    <w:rsid w:val="4C09E976"/>
    <w:rsid w:val="4C5160A8"/>
    <w:rsid w:val="4C518BDD"/>
    <w:rsid w:val="4C686173"/>
    <w:rsid w:val="4C73027D"/>
    <w:rsid w:val="4C7F37DC"/>
    <w:rsid w:val="4C94C9C1"/>
    <w:rsid w:val="4C9E23CC"/>
    <w:rsid w:val="4CA77BA0"/>
    <w:rsid w:val="4CBB9400"/>
    <w:rsid w:val="4CC909CD"/>
    <w:rsid w:val="4CD7FA4D"/>
    <w:rsid w:val="4D11E585"/>
    <w:rsid w:val="4D2891D2"/>
    <w:rsid w:val="4D2B023B"/>
    <w:rsid w:val="4D4AA6F9"/>
    <w:rsid w:val="4D5BF79E"/>
    <w:rsid w:val="4D813BBE"/>
    <w:rsid w:val="4D88EE65"/>
    <w:rsid w:val="4D901D03"/>
    <w:rsid w:val="4D98C973"/>
    <w:rsid w:val="4DC205FA"/>
    <w:rsid w:val="4DD4D880"/>
    <w:rsid w:val="4DF30D59"/>
    <w:rsid w:val="4DF55440"/>
    <w:rsid w:val="4DF8DA03"/>
    <w:rsid w:val="4DFDC128"/>
    <w:rsid w:val="4E046189"/>
    <w:rsid w:val="4E078FAE"/>
    <w:rsid w:val="4E0CB041"/>
    <w:rsid w:val="4E1AEBDD"/>
    <w:rsid w:val="4E24F6B5"/>
    <w:rsid w:val="4E381681"/>
    <w:rsid w:val="4E3AF3A2"/>
    <w:rsid w:val="4E598C74"/>
    <w:rsid w:val="4E68DE6B"/>
    <w:rsid w:val="4E929046"/>
    <w:rsid w:val="4E98139B"/>
    <w:rsid w:val="4EBF55BA"/>
    <w:rsid w:val="4EC0DA46"/>
    <w:rsid w:val="4EC9DC96"/>
    <w:rsid w:val="4EDBE10B"/>
    <w:rsid w:val="4EF3660E"/>
    <w:rsid w:val="4EF62A46"/>
    <w:rsid w:val="4F10F438"/>
    <w:rsid w:val="4F208325"/>
    <w:rsid w:val="4F59D311"/>
    <w:rsid w:val="4F6AC32B"/>
    <w:rsid w:val="4F6F6187"/>
    <w:rsid w:val="4F7A79C6"/>
    <w:rsid w:val="4F85B593"/>
    <w:rsid w:val="4FA94961"/>
    <w:rsid w:val="4FBD1672"/>
    <w:rsid w:val="4FEFBFD0"/>
    <w:rsid w:val="4FF11133"/>
    <w:rsid w:val="4FF75E39"/>
    <w:rsid w:val="501B680D"/>
    <w:rsid w:val="504B9625"/>
    <w:rsid w:val="5059126D"/>
    <w:rsid w:val="5064A40C"/>
    <w:rsid w:val="509DF424"/>
    <w:rsid w:val="50A0EA1C"/>
    <w:rsid w:val="50AC8154"/>
    <w:rsid w:val="50B2FAC3"/>
    <w:rsid w:val="50E81CE2"/>
    <w:rsid w:val="50F4605E"/>
    <w:rsid w:val="510D11DC"/>
    <w:rsid w:val="511B1C09"/>
    <w:rsid w:val="51285D6B"/>
    <w:rsid w:val="51325201"/>
    <w:rsid w:val="51339EF4"/>
    <w:rsid w:val="513EA383"/>
    <w:rsid w:val="51478D09"/>
    <w:rsid w:val="5158AFE8"/>
    <w:rsid w:val="515C110E"/>
    <w:rsid w:val="51733628"/>
    <w:rsid w:val="517CD134"/>
    <w:rsid w:val="51821811"/>
    <w:rsid w:val="518FB749"/>
    <w:rsid w:val="519F2389"/>
    <w:rsid w:val="51AA1330"/>
    <w:rsid w:val="51AD329E"/>
    <w:rsid w:val="51BC6429"/>
    <w:rsid w:val="51BF1188"/>
    <w:rsid w:val="51CA6F5E"/>
    <w:rsid w:val="51D88B23"/>
    <w:rsid w:val="5202F5AA"/>
    <w:rsid w:val="52031B68"/>
    <w:rsid w:val="5204D86E"/>
    <w:rsid w:val="52144A12"/>
    <w:rsid w:val="52314F8F"/>
    <w:rsid w:val="523E7B99"/>
    <w:rsid w:val="5245D537"/>
    <w:rsid w:val="5252C486"/>
    <w:rsid w:val="52561FD6"/>
    <w:rsid w:val="52570EA0"/>
    <w:rsid w:val="5259218D"/>
    <w:rsid w:val="5259B92E"/>
    <w:rsid w:val="526FF57E"/>
    <w:rsid w:val="5275C1EC"/>
    <w:rsid w:val="528779F0"/>
    <w:rsid w:val="52972E98"/>
    <w:rsid w:val="5298B347"/>
    <w:rsid w:val="529C26CD"/>
    <w:rsid w:val="52BDDCFD"/>
    <w:rsid w:val="52C9C580"/>
    <w:rsid w:val="52DBDDA8"/>
    <w:rsid w:val="52DEE314"/>
    <w:rsid w:val="530F873C"/>
    <w:rsid w:val="531D0872"/>
    <w:rsid w:val="533616F3"/>
    <w:rsid w:val="535340CC"/>
    <w:rsid w:val="53534B94"/>
    <w:rsid w:val="536AE86E"/>
    <w:rsid w:val="538B6D12"/>
    <w:rsid w:val="53AFDDB5"/>
    <w:rsid w:val="53B2BDA6"/>
    <w:rsid w:val="53B51068"/>
    <w:rsid w:val="53D39BA8"/>
    <w:rsid w:val="53D7CADA"/>
    <w:rsid w:val="53E294B8"/>
    <w:rsid w:val="53E78E7E"/>
    <w:rsid w:val="53F04227"/>
    <w:rsid w:val="542C9750"/>
    <w:rsid w:val="5466189F"/>
    <w:rsid w:val="546BCCC2"/>
    <w:rsid w:val="547923E0"/>
    <w:rsid w:val="547991D4"/>
    <w:rsid w:val="548756B5"/>
    <w:rsid w:val="54A2684B"/>
    <w:rsid w:val="54CED8ED"/>
    <w:rsid w:val="54E2CCB9"/>
    <w:rsid w:val="54EFB959"/>
    <w:rsid w:val="55129789"/>
    <w:rsid w:val="5522A2B5"/>
    <w:rsid w:val="553EE7C1"/>
    <w:rsid w:val="55A05F0F"/>
    <w:rsid w:val="55CEC8A4"/>
    <w:rsid w:val="55F1B721"/>
    <w:rsid w:val="55FD2B1D"/>
    <w:rsid w:val="560A1A97"/>
    <w:rsid w:val="560CE901"/>
    <w:rsid w:val="560CECD9"/>
    <w:rsid w:val="56115FC6"/>
    <w:rsid w:val="562FE9A0"/>
    <w:rsid w:val="564B6EFC"/>
    <w:rsid w:val="5651FC13"/>
    <w:rsid w:val="565BC4D2"/>
    <w:rsid w:val="565E8661"/>
    <w:rsid w:val="56641B2B"/>
    <w:rsid w:val="56666DCE"/>
    <w:rsid w:val="566D2F01"/>
    <w:rsid w:val="5675A0E9"/>
    <w:rsid w:val="569682CF"/>
    <w:rsid w:val="56B6A760"/>
    <w:rsid w:val="56C3AE45"/>
    <w:rsid w:val="56D60E93"/>
    <w:rsid w:val="56F73364"/>
    <w:rsid w:val="5700A7C6"/>
    <w:rsid w:val="570870A4"/>
    <w:rsid w:val="571186B7"/>
    <w:rsid w:val="57195705"/>
    <w:rsid w:val="571F7E91"/>
    <w:rsid w:val="573359F3"/>
    <w:rsid w:val="57B58A39"/>
    <w:rsid w:val="57C36E8D"/>
    <w:rsid w:val="57DAA54A"/>
    <w:rsid w:val="57E493DE"/>
    <w:rsid w:val="5800D13E"/>
    <w:rsid w:val="580A152B"/>
    <w:rsid w:val="5817CC72"/>
    <w:rsid w:val="5827D9C9"/>
    <w:rsid w:val="5835E29A"/>
    <w:rsid w:val="584FAE5D"/>
    <w:rsid w:val="585C921B"/>
    <w:rsid w:val="5860BF02"/>
    <w:rsid w:val="58650A8B"/>
    <w:rsid w:val="58665AE3"/>
    <w:rsid w:val="58802C8A"/>
    <w:rsid w:val="588193DD"/>
    <w:rsid w:val="5885FA77"/>
    <w:rsid w:val="5889B503"/>
    <w:rsid w:val="588E156D"/>
    <w:rsid w:val="5899676F"/>
    <w:rsid w:val="589D2C17"/>
    <w:rsid w:val="589EBAE2"/>
    <w:rsid w:val="58A60430"/>
    <w:rsid w:val="58EB0777"/>
    <w:rsid w:val="58FBED23"/>
    <w:rsid w:val="58FDA886"/>
    <w:rsid w:val="590BC7FD"/>
    <w:rsid w:val="590CA30D"/>
    <w:rsid w:val="590CBCDD"/>
    <w:rsid w:val="591E8427"/>
    <w:rsid w:val="592872FA"/>
    <w:rsid w:val="592980B5"/>
    <w:rsid w:val="5938E4A2"/>
    <w:rsid w:val="59491321"/>
    <w:rsid w:val="594CD8D6"/>
    <w:rsid w:val="599F779A"/>
    <w:rsid w:val="59AC7A39"/>
    <w:rsid w:val="59B74F13"/>
    <w:rsid w:val="59ED14DC"/>
    <w:rsid w:val="5A0444F4"/>
    <w:rsid w:val="5A096F0D"/>
    <w:rsid w:val="5A2F00B9"/>
    <w:rsid w:val="5A6574DD"/>
    <w:rsid w:val="5AB506EF"/>
    <w:rsid w:val="5ACF2A98"/>
    <w:rsid w:val="5AD7D232"/>
    <w:rsid w:val="5AEB1CBB"/>
    <w:rsid w:val="5B166DD2"/>
    <w:rsid w:val="5B209446"/>
    <w:rsid w:val="5B292657"/>
    <w:rsid w:val="5B361489"/>
    <w:rsid w:val="5B3DC1DC"/>
    <w:rsid w:val="5B525AF2"/>
    <w:rsid w:val="5B576C47"/>
    <w:rsid w:val="5B601686"/>
    <w:rsid w:val="5B66DFA2"/>
    <w:rsid w:val="5B789EA2"/>
    <w:rsid w:val="5B810D91"/>
    <w:rsid w:val="5BA6DCE4"/>
    <w:rsid w:val="5BABFD74"/>
    <w:rsid w:val="5BBD331C"/>
    <w:rsid w:val="5BC36225"/>
    <w:rsid w:val="5BC8AFD1"/>
    <w:rsid w:val="5BEA3546"/>
    <w:rsid w:val="5C07A5FD"/>
    <w:rsid w:val="5C15C2B1"/>
    <w:rsid w:val="5C1716CF"/>
    <w:rsid w:val="5C2456D0"/>
    <w:rsid w:val="5C288F5A"/>
    <w:rsid w:val="5C35D02F"/>
    <w:rsid w:val="5C3B1090"/>
    <w:rsid w:val="5C62D0FB"/>
    <w:rsid w:val="5C636F96"/>
    <w:rsid w:val="5C6ED327"/>
    <w:rsid w:val="5CA428E8"/>
    <w:rsid w:val="5CA4F1AA"/>
    <w:rsid w:val="5CBC8D67"/>
    <w:rsid w:val="5CC17651"/>
    <w:rsid w:val="5CD93D6F"/>
    <w:rsid w:val="5CF33CAD"/>
    <w:rsid w:val="5CFF40BA"/>
    <w:rsid w:val="5D0CA80E"/>
    <w:rsid w:val="5D2C96C4"/>
    <w:rsid w:val="5D2E9CA1"/>
    <w:rsid w:val="5D396B77"/>
    <w:rsid w:val="5D396BFE"/>
    <w:rsid w:val="5D427AE4"/>
    <w:rsid w:val="5D5881B2"/>
    <w:rsid w:val="5D74250C"/>
    <w:rsid w:val="5D7E02CB"/>
    <w:rsid w:val="5D7EB6A5"/>
    <w:rsid w:val="5DB1598B"/>
    <w:rsid w:val="5DCF27B8"/>
    <w:rsid w:val="5DD9E3FF"/>
    <w:rsid w:val="5DF393AD"/>
    <w:rsid w:val="5DF72ABB"/>
    <w:rsid w:val="5E04D07C"/>
    <w:rsid w:val="5E127FDE"/>
    <w:rsid w:val="5E56B39E"/>
    <w:rsid w:val="5E58680A"/>
    <w:rsid w:val="5E5DF17C"/>
    <w:rsid w:val="5E68C7C1"/>
    <w:rsid w:val="5E705D9E"/>
    <w:rsid w:val="5E821229"/>
    <w:rsid w:val="5E867D2B"/>
    <w:rsid w:val="5E8BF6C5"/>
    <w:rsid w:val="5ED63E55"/>
    <w:rsid w:val="5EF03E45"/>
    <w:rsid w:val="5EFC6982"/>
    <w:rsid w:val="5EFFC3A5"/>
    <w:rsid w:val="5F05AE80"/>
    <w:rsid w:val="5F097147"/>
    <w:rsid w:val="5F1306A6"/>
    <w:rsid w:val="5F139015"/>
    <w:rsid w:val="5F1DE56C"/>
    <w:rsid w:val="5F281235"/>
    <w:rsid w:val="5F3FCC63"/>
    <w:rsid w:val="5F46B5B2"/>
    <w:rsid w:val="5F49AF19"/>
    <w:rsid w:val="5F79F7D2"/>
    <w:rsid w:val="5F9774FE"/>
    <w:rsid w:val="5FB0E9D7"/>
    <w:rsid w:val="5FB93E42"/>
    <w:rsid w:val="5FBC8666"/>
    <w:rsid w:val="5FE90976"/>
    <w:rsid w:val="5FF26DA2"/>
    <w:rsid w:val="603D4C3A"/>
    <w:rsid w:val="604B4CE5"/>
    <w:rsid w:val="60511DB7"/>
    <w:rsid w:val="605393D1"/>
    <w:rsid w:val="6065C5F0"/>
    <w:rsid w:val="608CC31F"/>
    <w:rsid w:val="609B9B70"/>
    <w:rsid w:val="609F160D"/>
    <w:rsid w:val="6108DDEC"/>
    <w:rsid w:val="61177E66"/>
    <w:rsid w:val="611961F3"/>
    <w:rsid w:val="61278578"/>
    <w:rsid w:val="613EB6C9"/>
    <w:rsid w:val="614294B7"/>
    <w:rsid w:val="61474808"/>
    <w:rsid w:val="614AFD35"/>
    <w:rsid w:val="61575D43"/>
    <w:rsid w:val="6160A876"/>
    <w:rsid w:val="61618995"/>
    <w:rsid w:val="61733065"/>
    <w:rsid w:val="618F666F"/>
    <w:rsid w:val="619BD90A"/>
    <w:rsid w:val="61A50827"/>
    <w:rsid w:val="61B76381"/>
    <w:rsid w:val="61BCA66F"/>
    <w:rsid w:val="61EA2ECD"/>
    <w:rsid w:val="61EB6C8C"/>
    <w:rsid w:val="62081EC9"/>
    <w:rsid w:val="624CDB8E"/>
    <w:rsid w:val="627FDC30"/>
    <w:rsid w:val="62A8629B"/>
    <w:rsid w:val="62B1CE2A"/>
    <w:rsid w:val="62BD29F6"/>
    <w:rsid w:val="62CA246C"/>
    <w:rsid w:val="62EE6051"/>
    <w:rsid w:val="62EFB194"/>
    <w:rsid w:val="631317DA"/>
    <w:rsid w:val="631427A5"/>
    <w:rsid w:val="631FAFDD"/>
    <w:rsid w:val="6322ADBC"/>
    <w:rsid w:val="632F9E71"/>
    <w:rsid w:val="63327290"/>
    <w:rsid w:val="63378499"/>
    <w:rsid w:val="6342784B"/>
    <w:rsid w:val="6343A33C"/>
    <w:rsid w:val="63642219"/>
    <w:rsid w:val="637189CC"/>
    <w:rsid w:val="639EB949"/>
    <w:rsid w:val="63B0932C"/>
    <w:rsid w:val="63D3F9AE"/>
    <w:rsid w:val="63DBBFBC"/>
    <w:rsid w:val="640132F8"/>
    <w:rsid w:val="64075434"/>
    <w:rsid w:val="640D38CD"/>
    <w:rsid w:val="640FA8D1"/>
    <w:rsid w:val="642C93B7"/>
    <w:rsid w:val="6439F017"/>
    <w:rsid w:val="648F291C"/>
    <w:rsid w:val="64906044"/>
    <w:rsid w:val="649337AB"/>
    <w:rsid w:val="64A3AEC2"/>
    <w:rsid w:val="64C27683"/>
    <w:rsid w:val="64CA9781"/>
    <w:rsid w:val="64CD1140"/>
    <w:rsid w:val="64F573E2"/>
    <w:rsid w:val="6513E653"/>
    <w:rsid w:val="651C6196"/>
    <w:rsid w:val="65267B45"/>
    <w:rsid w:val="65296793"/>
    <w:rsid w:val="653611F2"/>
    <w:rsid w:val="653BA490"/>
    <w:rsid w:val="653E8537"/>
    <w:rsid w:val="65410CC3"/>
    <w:rsid w:val="6556B726"/>
    <w:rsid w:val="65647B6F"/>
    <w:rsid w:val="65834678"/>
    <w:rsid w:val="658B938F"/>
    <w:rsid w:val="65B77C63"/>
    <w:rsid w:val="65BA3144"/>
    <w:rsid w:val="65C6A79D"/>
    <w:rsid w:val="65CB4FFC"/>
    <w:rsid w:val="65E82CB7"/>
    <w:rsid w:val="65EA757E"/>
    <w:rsid w:val="663BBB04"/>
    <w:rsid w:val="6648D14C"/>
    <w:rsid w:val="66522FF7"/>
    <w:rsid w:val="667F7356"/>
    <w:rsid w:val="66AB017C"/>
    <w:rsid w:val="66ACBC01"/>
    <w:rsid w:val="66B053EB"/>
    <w:rsid w:val="66B1DFCD"/>
    <w:rsid w:val="66E7BA6A"/>
    <w:rsid w:val="6710DB3D"/>
    <w:rsid w:val="67485D8E"/>
    <w:rsid w:val="675DE27E"/>
    <w:rsid w:val="67923C20"/>
    <w:rsid w:val="67A35A7A"/>
    <w:rsid w:val="67CC5B7A"/>
    <w:rsid w:val="67D60D97"/>
    <w:rsid w:val="67E25D2F"/>
    <w:rsid w:val="67E6D686"/>
    <w:rsid w:val="6805DCC2"/>
    <w:rsid w:val="6829542A"/>
    <w:rsid w:val="682E132C"/>
    <w:rsid w:val="6843463B"/>
    <w:rsid w:val="6853EA6C"/>
    <w:rsid w:val="68776B8B"/>
    <w:rsid w:val="688075B3"/>
    <w:rsid w:val="689A3FBC"/>
    <w:rsid w:val="689BABF7"/>
    <w:rsid w:val="68ABCA00"/>
    <w:rsid w:val="68B4F9FC"/>
    <w:rsid w:val="68C4AFA4"/>
    <w:rsid w:val="68E41577"/>
    <w:rsid w:val="691E7B3A"/>
    <w:rsid w:val="691FFC25"/>
    <w:rsid w:val="69322A9D"/>
    <w:rsid w:val="69342BF1"/>
    <w:rsid w:val="6942136E"/>
    <w:rsid w:val="695F2FBC"/>
    <w:rsid w:val="6966B08F"/>
    <w:rsid w:val="6968F11D"/>
    <w:rsid w:val="69CE8BBC"/>
    <w:rsid w:val="69D1BEC5"/>
    <w:rsid w:val="69E3B213"/>
    <w:rsid w:val="69F7F733"/>
    <w:rsid w:val="6A052B02"/>
    <w:rsid w:val="6A0F8145"/>
    <w:rsid w:val="6A27DE30"/>
    <w:rsid w:val="6A2B3C16"/>
    <w:rsid w:val="6A35691F"/>
    <w:rsid w:val="6A369AAA"/>
    <w:rsid w:val="6A419F10"/>
    <w:rsid w:val="6A57254D"/>
    <w:rsid w:val="6A5790F9"/>
    <w:rsid w:val="6A831C21"/>
    <w:rsid w:val="6AA91CD1"/>
    <w:rsid w:val="6AB65629"/>
    <w:rsid w:val="6ACB3B74"/>
    <w:rsid w:val="6AFF1432"/>
    <w:rsid w:val="6B317FF7"/>
    <w:rsid w:val="6B349E6F"/>
    <w:rsid w:val="6B34D600"/>
    <w:rsid w:val="6B3CAA50"/>
    <w:rsid w:val="6B3E96CC"/>
    <w:rsid w:val="6B4CFD51"/>
    <w:rsid w:val="6B67680C"/>
    <w:rsid w:val="6B6B4E8D"/>
    <w:rsid w:val="6B9305DF"/>
    <w:rsid w:val="6BA007F8"/>
    <w:rsid w:val="6BB3FF38"/>
    <w:rsid w:val="6BD9388B"/>
    <w:rsid w:val="6BDBC9F9"/>
    <w:rsid w:val="6C1BE645"/>
    <w:rsid w:val="6C5C378E"/>
    <w:rsid w:val="6C615532"/>
    <w:rsid w:val="6C7CB8B9"/>
    <w:rsid w:val="6CF4CFED"/>
    <w:rsid w:val="6D145E76"/>
    <w:rsid w:val="6D39A357"/>
    <w:rsid w:val="6D81823E"/>
    <w:rsid w:val="6DA8394B"/>
    <w:rsid w:val="6DAF0462"/>
    <w:rsid w:val="6DBE37D8"/>
    <w:rsid w:val="6DCCE31E"/>
    <w:rsid w:val="6E01E14F"/>
    <w:rsid w:val="6E0A53A2"/>
    <w:rsid w:val="6E292EAD"/>
    <w:rsid w:val="6E3B61AC"/>
    <w:rsid w:val="6E42743B"/>
    <w:rsid w:val="6E470CC9"/>
    <w:rsid w:val="6E4EF885"/>
    <w:rsid w:val="6E85E8C3"/>
    <w:rsid w:val="6E9EB50D"/>
    <w:rsid w:val="6EA0BB6E"/>
    <w:rsid w:val="6EA53D0D"/>
    <w:rsid w:val="6EA57DD5"/>
    <w:rsid w:val="6EB1A5C1"/>
    <w:rsid w:val="6EB59758"/>
    <w:rsid w:val="6ECC437D"/>
    <w:rsid w:val="6EDB5FA5"/>
    <w:rsid w:val="6F09B19E"/>
    <w:rsid w:val="6F1566FE"/>
    <w:rsid w:val="6F2AE9BA"/>
    <w:rsid w:val="6F31C0FB"/>
    <w:rsid w:val="6F52EA12"/>
    <w:rsid w:val="6F5DF808"/>
    <w:rsid w:val="6F5F0CD7"/>
    <w:rsid w:val="6F748CE6"/>
    <w:rsid w:val="6F8FA601"/>
    <w:rsid w:val="6F979EF9"/>
    <w:rsid w:val="6FB45C5A"/>
    <w:rsid w:val="6FC7C79E"/>
    <w:rsid w:val="70157962"/>
    <w:rsid w:val="70433C08"/>
    <w:rsid w:val="7047E9AD"/>
    <w:rsid w:val="706DE1B8"/>
    <w:rsid w:val="7072CA72"/>
    <w:rsid w:val="709392CB"/>
    <w:rsid w:val="70A180F0"/>
    <w:rsid w:val="70A94545"/>
    <w:rsid w:val="70AA42DE"/>
    <w:rsid w:val="70AC78D4"/>
    <w:rsid w:val="70D9EBFD"/>
    <w:rsid w:val="71062DE0"/>
    <w:rsid w:val="712C48DB"/>
    <w:rsid w:val="712F43F9"/>
    <w:rsid w:val="714B80DA"/>
    <w:rsid w:val="714E6A16"/>
    <w:rsid w:val="7150D7E0"/>
    <w:rsid w:val="715F6FA3"/>
    <w:rsid w:val="71635719"/>
    <w:rsid w:val="716CD132"/>
    <w:rsid w:val="717123C1"/>
    <w:rsid w:val="717B13AA"/>
    <w:rsid w:val="71A72943"/>
    <w:rsid w:val="71B5E012"/>
    <w:rsid w:val="71BD5335"/>
    <w:rsid w:val="71BEF905"/>
    <w:rsid w:val="71DB1E87"/>
    <w:rsid w:val="72105C2B"/>
    <w:rsid w:val="721896AB"/>
    <w:rsid w:val="7229CB4F"/>
    <w:rsid w:val="723EF42F"/>
    <w:rsid w:val="724AF8DE"/>
    <w:rsid w:val="72690736"/>
    <w:rsid w:val="726F5D9C"/>
    <w:rsid w:val="727ED52D"/>
    <w:rsid w:val="7288D723"/>
    <w:rsid w:val="72A5F247"/>
    <w:rsid w:val="72B0400E"/>
    <w:rsid w:val="72D6605B"/>
    <w:rsid w:val="72E4B3B0"/>
    <w:rsid w:val="72ED2D10"/>
    <w:rsid w:val="72EDC2DC"/>
    <w:rsid w:val="72EF37DF"/>
    <w:rsid w:val="730B47B8"/>
    <w:rsid w:val="730CEA67"/>
    <w:rsid w:val="7323B4E7"/>
    <w:rsid w:val="7340E612"/>
    <w:rsid w:val="734905E9"/>
    <w:rsid w:val="734F59AF"/>
    <w:rsid w:val="7351CE6A"/>
    <w:rsid w:val="735E821E"/>
    <w:rsid w:val="7372ACDC"/>
    <w:rsid w:val="73840DD5"/>
    <w:rsid w:val="738B61F5"/>
    <w:rsid w:val="73B1C67F"/>
    <w:rsid w:val="73B86870"/>
    <w:rsid w:val="73C5A551"/>
    <w:rsid w:val="73C747EE"/>
    <w:rsid w:val="73C89BF8"/>
    <w:rsid w:val="73E0088F"/>
    <w:rsid w:val="73E2B6B3"/>
    <w:rsid w:val="73E3FA2D"/>
    <w:rsid w:val="73E4AE00"/>
    <w:rsid w:val="73E9214A"/>
    <w:rsid w:val="73EAEECF"/>
    <w:rsid w:val="73F1C66E"/>
    <w:rsid w:val="73F41BF4"/>
    <w:rsid w:val="73F8FFE3"/>
    <w:rsid w:val="74108986"/>
    <w:rsid w:val="7414ED36"/>
    <w:rsid w:val="742E187D"/>
    <w:rsid w:val="7433B8CD"/>
    <w:rsid w:val="744172A8"/>
    <w:rsid w:val="74791A7D"/>
    <w:rsid w:val="7493125B"/>
    <w:rsid w:val="74984B0C"/>
    <w:rsid w:val="74A15C9E"/>
    <w:rsid w:val="74A533D7"/>
    <w:rsid w:val="74AC291B"/>
    <w:rsid w:val="74B10A8A"/>
    <w:rsid w:val="74B2D9A3"/>
    <w:rsid w:val="74B47380"/>
    <w:rsid w:val="74DAC1B6"/>
    <w:rsid w:val="75130119"/>
    <w:rsid w:val="751865EA"/>
    <w:rsid w:val="753DABBC"/>
    <w:rsid w:val="753F7227"/>
    <w:rsid w:val="75529E7F"/>
    <w:rsid w:val="7574B464"/>
    <w:rsid w:val="75880A9F"/>
    <w:rsid w:val="7589A1D7"/>
    <w:rsid w:val="7590A078"/>
    <w:rsid w:val="75ACA0B1"/>
    <w:rsid w:val="75CD7858"/>
    <w:rsid w:val="75DC56A0"/>
    <w:rsid w:val="75E2BE23"/>
    <w:rsid w:val="7610318D"/>
    <w:rsid w:val="7611B017"/>
    <w:rsid w:val="7612C298"/>
    <w:rsid w:val="761C9F76"/>
    <w:rsid w:val="7624E32D"/>
    <w:rsid w:val="76275F66"/>
    <w:rsid w:val="7651707E"/>
    <w:rsid w:val="76688E3C"/>
    <w:rsid w:val="7670C08F"/>
    <w:rsid w:val="768B8620"/>
    <w:rsid w:val="7694BD37"/>
    <w:rsid w:val="7696CCD5"/>
    <w:rsid w:val="769A7C34"/>
    <w:rsid w:val="76B0127C"/>
    <w:rsid w:val="76C180FF"/>
    <w:rsid w:val="76C19CC2"/>
    <w:rsid w:val="76CF7DE6"/>
    <w:rsid w:val="76E93F56"/>
    <w:rsid w:val="76F4D693"/>
    <w:rsid w:val="76FCA504"/>
    <w:rsid w:val="7707C0B3"/>
    <w:rsid w:val="771811EB"/>
    <w:rsid w:val="771F95D0"/>
    <w:rsid w:val="77219657"/>
    <w:rsid w:val="77430C51"/>
    <w:rsid w:val="775E1DFB"/>
    <w:rsid w:val="7778B8A0"/>
    <w:rsid w:val="777C871F"/>
    <w:rsid w:val="77A789C9"/>
    <w:rsid w:val="77D3590A"/>
    <w:rsid w:val="77D75F9F"/>
    <w:rsid w:val="77D82838"/>
    <w:rsid w:val="780E7DF8"/>
    <w:rsid w:val="78120457"/>
    <w:rsid w:val="78122EBD"/>
    <w:rsid w:val="781CA45C"/>
    <w:rsid w:val="782468C3"/>
    <w:rsid w:val="783C5CD6"/>
    <w:rsid w:val="785AA502"/>
    <w:rsid w:val="786C4806"/>
    <w:rsid w:val="788986C8"/>
    <w:rsid w:val="78AD1B84"/>
    <w:rsid w:val="78BACBBA"/>
    <w:rsid w:val="78C41028"/>
    <w:rsid w:val="78C5833C"/>
    <w:rsid w:val="78DA7A89"/>
    <w:rsid w:val="78E24EB2"/>
    <w:rsid w:val="7908F9D6"/>
    <w:rsid w:val="7922CE8E"/>
    <w:rsid w:val="7931DD38"/>
    <w:rsid w:val="7949A738"/>
    <w:rsid w:val="794ED4E8"/>
    <w:rsid w:val="795DCCC9"/>
    <w:rsid w:val="799E11E0"/>
    <w:rsid w:val="79B01148"/>
    <w:rsid w:val="79BA4B31"/>
    <w:rsid w:val="79BBE635"/>
    <w:rsid w:val="79C05822"/>
    <w:rsid w:val="79C59D4C"/>
    <w:rsid w:val="79C6EFDA"/>
    <w:rsid w:val="79D16239"/>
    <w:rsid w:val="79D31479"/>
    <w:rsid w:val="79DC470D"/>
    <w:rsid w:val="79F451E0"/>
    <w:rsid w:val="79FC2B41"/>
    <w:rsid w:val="7A1A6792"/>
    <w:rsid w:val="7A2AF48B"/>
    <w:rsid w:val="7A3E8FC7"/>
    <w:rsid w:val="7A453090"/>
    <w:rsid w:val="7AC65494"/>
    <w:rsid w:val="7AC732CA"/>
    <w:rsid w:val="7ADB020E"/>
    <w:rsid w:val="7AE55E8F"/>
    <w:rsid w:val="7AE596EC"/>
    <w:rsid w:val="7AEB09E2"/>
    <w:rsid w:val="7AED11A1"/>
    <w:rsid w:val="7AF6AF9A"/>
    <w:rsid w:val="7AFE54A1"/>
    <w:rsid w:val="7B1DBAE6"/>
    <w:rsid w:val="7B408132"/>
    <w:rsid w:val="7B5BA430"/>
    <w:rsid w:val="7BA27F5C"/>
    <w:rsid w:val="7BC43BD5"/>
    <w:rsid w:val="7BC98CA2"/>
    <w:rsid w:val="7BD36DCE"/>
    <w:rsid w:val="7BEBB9C3"/>
    <w:rsid w:val="7BF55A32"/>
    <w:rsid w:val="7C2BB877"/>
    <w:rsid w:val="7C2DAC98"/>
    <w:rsid w:val="7C45E5D3"/>
    <w:rsid w:val="7C4BEA51"/>
    <w:rsid w:val="7C757B32"/>
    <w:rsid w:val="7C79DFCD"/>
    <w:rsid w:val="7C8012EC"/>
    <w:rsid w:val="7C8149C9"/>
    <w:rsid w:val="7C99CB05"/>
    <w:rsid w:val="7CA3A5E7"/>
    <w:rsid w:val="7CAE8EBC"/>
    <w:rsid w:val="7CB9657E"/>
    <w:rsid w:val="7CD84243"/>
    <w:rsid w:val="7CEA3FE1"/>
    <w:rsid w:val="7CEAD895"/>
    <w:rsid w:val="7CEDB6F0"/>
    <w:rsid w:val="7D288D6E"/>
    <w:rsid w:val="7D319675"/>
    <w:rsid w:val="7D7D91E4"/>
    <w:rsid w:val="7D86F3C9"/>
    <w:rsid w:val="7D9E5C31"/>
    <w:rsid w:val="7DA3F5D9"/>
    <w:rsid w:val="7DA7E137"/>
    <w:rsid w:val="7DB4D853"/>
    <w:rsid w:val="7DCC33A5"/>
    <w:rsid w:val="7DD1169F"/>
    <w:rsid w:val="7DF29443"/>
    <w:rsid w:val="7DF6646F"/>
    <w:rsid w:val="7DFAC276"/>
    <w:rsid w:val="7E4448B3"/>
    <w:rsid w:val="7E508AAE"/>
    <w:rsid w:val="7E631288"/>
    <w:rsid w:val="7E6E251E"/>
    <w:rsid w:val="7E8CA376"/>
    <w:rsid w:val="7EACBC2D"/>
    <w:rsid w:val="7EACD2DC"/>
    <w:rsid w:val="7EAE8C8D"/>
    <w:rsid w:val="7EB9B235"/>
    <w:rsid w:val="7EBFEAA1"/>
    <w:rsid w:val="7EC393E5"/>
    <w:rsid w:val="7EC9E667"/>
    <w:rsid w:val="7EDD87AE"/>
    <w:rsid w:val="7EE6AD39"/>
    <w:rsid w:val="7EEDE3B7"/>
    <w:rsid w:val="7EEE9B2A"/>
    <w:rsid w:val="7EEF769A"/>
    <w:rsid w:val="7EFB8C26"/>
    <w:rsid w:val="7F1CB08B"/>
    <w:rsid w:val="7F203430"/>
    <w:rsid w:val="7F35E6FE"/>
    <w:rsid w:val="7F3C57B2"/>
    <w:rsid w:val="7F5DEA58"/>
    <w:rsid w:val="7F6DE369"/>
    <w:rsid w:val="7F828751"/>
    <w:rsid w:val="7F945200"/>
    <w:rsid w:val="7F967AE6"/>
    <w:rsid w:val="7FAD4BBF"/>
    <w:rsid w:val="7FBD7F3E"/>
    <w:rsid w:val="7FD21228"/>
    <w:rsid w:val="7FD9CF0B"/>
    <w:rsid w:val="7FDC2A22"/>
    <w:rsid w:val="7FDCE410"/>
    <w:rsid w:val="7FDD1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microsoft.com/office/2020/10/relationships/intelligence" Target="intelligence2.xml" Id="Rf48d208233194de8" /><Relationship Type="http://schemas.openxmlformats.org/officeDocument/2006/relationships/hyperlink" Target="https://www.nps.gov/subjects/travelroute66/index.htm?" TargetMode="External" Id="Rdc3826f7c0504f34" /><Relationship Type="http://schemas.openxmlformats.org/officeDocument/2006/relationships/hyperlink" Target="https://www.travelok.com/listings/view.profile/id.5284" TargetMode="External" Id="R88682a9caa2740cb" /><Relationship Type="http://schemas.openxmlformats.org/officeDocument/2006/relationships/hyperlink" Target="https://www.stampsforever.com/stamps/route-66" TargetMode="External" Id="Rc63f7046a1db4737" /><Relationship Type="http://schemas.openxmlformats.org/officeDocument/2006/relationships/hyperlink" Target="https://americathebeautiful.com/lake-shores-to-gulf-shores/" TargetMode="External" Id="Rb98edd72e10d4bd1" /><Relationship Type="http://schemas.openxmlformats.org/officeDocument/2006/relationships/hyperlink" Target="https://tailofthedragon.com/" TargetMode="External" Id="R52563a94802e4c85" /><Relationship Type="http://schemas.openxmlformats.org/officeDocument/2006/relationships/hyperlink" Target="https://www.travelok.com/listings/view.profile/id.7644" TargetMode="External" Id="R7d9e2da6d67e463c" /><Relationship Type="http://schemas.openxmlformats.org/officeDocument/2006/relationships/hyperlink" Target="https://www.colemuseum.org/" TargetMode="External" Id="R76c78abcaaba46a9" /><Relationship Type="http://schemas.openxmlformats.org/officeDocument/2006/relationships/hyperlink" Target="https://www.fordpiquetteplant.org/about/" TargetMode="External" Id="R80fed500f97c47dd" /><Relationship Type="http://schemas.openxmlformats.org/officeDocument/2006/relationships/hyperlink" Target="https://www.lanemotormuseum.org/home-2/" TargetMode="External" Id="R7d53bcc15eec4632" /><Relationship Type="http://schemas.openxmlformats.org/officeDocument/2006/relationships/hyperlink" Target="https://www.americantreasuretour.com/" TargetMode="External" Id="R499c3ccd81624a72" /><Relationship Type="http://schemas.openxmlformats.org/officeDocument/2006/relationships/hyperlink" Target="https://americathebeautiful.com/" TargetMode="External" Id="R3dd1401ea39a4573" /><Relationship Type="http://schemas.openxmlformats.org/officeDocument/2006/relationships/hyperlink" Target="mailto:brandusamx-pr@another.co" TargetMode="External" Id="R26f874710ebe4c80"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10C11D-FC6D-47C6-9DD2-6F5E2367D7A3}"/>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Trasvina</dc:creator>
  <cp:keywords/>
  <dc:description/>
  <cp:lastModifiedBy>Adriana Ramos</cp:lastModifiedBy>
  <dcterms:created xsi:type="dcterms:W3CDTF">2025-10-07T17:18:43Z</dcterms:created>
  <dcterms:modified xsi:type="dcterms:W3CDTF">2026-05-19T01:43:12Z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